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34" w:rsidRPr="00701934" w:rsidRDefault="00701934" w:rsidP="00701934">
      <w:pPr>
        <w:spacing w:before="120" w:after="120" w:line="240" w:lineRule="auto"/>
        <w:jc w:val="both"/>
        <w:rPr>
          <w:rFonts w:ascii="Arial" w:eastAsia="Arial" w:hAnsi="Arial" w:cs="Arial"/>
          <w:color w:val="000000"/>
          <w:sz w:val="24"/>
          <w:szCs w:val="24"/>
          <w:lang w:eastAsia="tr-TR"/>
        </w:rPr>
      </w:pPr>
    </w:p>
    <w:p w:rsidR="00701934" w:rsidRPr="00C6681A" w:rsidRDefault="00701934" w:rsidP="00701934">
      <w:pPr>
        <w:keepNext/>
        <w:keepLines/>
        <w:spacing w:before="120" w:after="107" w:line="240" w:lineRule="auto"/>
        <w:ind w:left="-5" w:hanging="10"/>
        <w:jc w:val="both"/>
        <w:outlineLvl w:val="0"/>
        <w:rPr>
          <w:rFonts w:ascii="Arial" w:eastAsia="Arial" w:hAnsi="Arial" w:cs="Arial"/>
          <w:b/>
          <w:color w:val="000000"/>
          <w:sz w:val="24"/>
          <w:szCs w:val="24"/>
          <w:lang w:eastAsia="tr-TR"/>
        </w:rPr>
      </w:pPr>
      <w:r w:rsidRPr="00701934">
        <w:rPr>
          <w:rFonts w:ascii="Arial" w:eastAsia="Arial" w:hAnsi="Arial" w:cs="Arial"/>
          <w:b/>
          <w:color w:val="000000"/>
          <w:sz w:val="24"/>
          <w:szCs w:val="24"/>
          <w:lang w:eastAsia="tr-TR"/>
        </w:rPr>
        <w:t xml:space="preserve">İŞİN KISA </w:t>
      </w:r>
      <w:r w:rsidRPr="00C6681A">
        <w:rPr>
          <w:rFonts w:ascii="Arial" w:eastAsia="Arial" w:hAnsi="Arial" w:cs="Arial"/>
          <w:b/>
          <w:color w:val="000000"/>
          <w:sz w:val="24"/>
          <w:szCs w:val="24"/>
          <w:lang w:eastAsia="tr-TR"/>
        </w:rPr>
        <w:t>TANIM</w:t>
      </w:r>
      <w:r w:rsidR="00C6681A">
        <w:rPr>
          <w:rFonts w:ascii="Arial" w:eastAsia="Arial" w:hAnsi="Arial" w:cs="Arial"/>
          <w:b/>
          <w:color w:val="000000"/>
          <w:sz w:val="24"/>
          <w:szCs w:val="24"/>
          <w:lang w:eastAsia="tr-TR"/>
        </w:rPr>
        <w:t>I</w:t>
      </w:r>
      <w:bookmarkStart w:id="0" w:name="_GoBack"/>
      <w:bookmarkEnd w:id="0"/>
    </w:p>
    <w:p w:rsidR="00701934" w:rsidRPr="00701934" w:rsidRDefault="00701934" w:rsidP="00701934">
      <w:pPr>
        <w:spacing w:before="120" w:after="5" w:line="276" w:lineRule="auto"/>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       Üst yönetim ve ilgili mevzuat tarafından belirlenmiş amaç, hedef, strateji ve ilkeler doğrultusunda Batman ilinde yetiştirilen bitkilere zarar veren etmenleri tespit etmek, mücadele programlarını hazırlatmak ve hazırlanan programları uygulatarak, bitki üretimi ve sağlığı konularında gerekli çalışmaları yaptırmak.</w:t>
      </w:r>
    </w:p>
    <w:p w:rsidR="00701934" w:rsidRPr="00701934" w:rsidRDefault="00701934" w:rsidP="00701934">
      <w:pPr>
        <w:spacing w:before="120" w:after="5" w:line="276" w:lineRule="auto"/>
        <w:jc w:val="both"/>
        <w:rPr>
          <w:rFonts w:ascii="Arial" w:eastAsia="Arial" w:hAnsi="Arial" w:cs="Arial"/>
          <w:color w:val="000000"/>
          <w:sz w:val="24"/>
          <w:szCs w:val="24"/>
          <w:lang w:eastAsia="tr-TR"/>
        </w:rPr>
      </w:pPr>
      <w:r w:rsidRPr="00701934">
        <w:rPr>
          <w:rFonts w:ascii="Arial" w:eastAsia="Arial" w:hAnsi="Arial" w:cs="Arial"/>
          <w:b/>
          <w:bCs/>
          <w:iCs/>
          <w:color w:val="000000"/>
          <w:sz w:val="24"/>
          <w:szCs w:val="24"/>
          <w:lang w:eastAsia="tr-TR"/>
        </w:rPr>
        <w:t>GÖREV VE SORUMLULUKLARI</w:t>
      </w:r>
    </w:p>
    <w:p w:rsidR="00701934" w:rsidRPr="00701934" w:rsidRDefault="00701934" w:rsidP="00701934">
      <w:pPr>
        <w:numPr>
          <w:ilvl w:val="0"/>
          <w:numId w:val="2"/>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Müdürler için belirlenmiş ortak görev ve sorumlulukları yerine getirmek. </w:t>
      </w:r>
    </w:p>
    <w:p w:rsidR="00701934" w:rsidRPr="00701934" w:rsidRDefault="00701934" w:rsidP="00701934">
      <w:pPr>
        <w:numPr>
          <w:ilvl w:val="0"/>
          <w:numId w:val="2"/>
        </w:numPr>
        <w:tabs>
          <w:tab w:val="left" w:pos="567"/>
        </w:tabs>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Bakanlığın belirlediği temel esaslar doğrultusunda ildeki bitkisel ürünlerde üretimi, verimliliği ve çeşitliliği artıcı çalışmalar </w:t>
      </w:r>
      <w:proofErr w:type="spellStart"/>
      <w:proofErr w:type="gramStart"/>
      <w:r w:rsidRPr="00701934">
        <w:rPr>
          <w:rFonts w:ascii="Arial" w:eastAsia="Arial" w:hAnsi="Arial" w:cs="Arial"/>
          <w:color w:val="000000"/>
          <w:sz w:val="24"/>
          <w:szCs w:val="24"/>
          <w:lang w:eastAsia="tr-TR"/>
        </w:rPr>
        <w:t>yaptırmak.İldeki</w:t>
      </w:r>
      <w:proofErr w:type="spellEnd"/>
      <w:proofErr w:type="gramEnd"/>
      <w:r w:rsidRPr="00701934">
        <w:rPr>
          <w:rFonts w:ascii="Arial" w:eastAsia="Arial" w:hAnsi="Arial" w:cs="Arial"/>
          <w:color w:val="000000"/>
          <w:sz w:val="24"/>
          <w:szCs w:val="24"/>
          <w:lang w:eastAsia="tr-TR"/>
        </w:rPr>
        <w:t xml:space="preserve"> bitkisel üretimi, Bakanlığın belirlediği esaslar dâhilinde tarım ve sanayi entegrasyonunu sağlayacak şekilde yönlendirmek. </w:t>
      </w:r>
    </w:p>
    <w:p w:rsidR="00701934" w:rsidRPr="00701934" w:rsidRDefault="00701934" w:rsidP="00701934">
      <w:pPr>
        <w:numPr>
          <w:ilvl w:val="0"/>
          <w:numId w:val="1"/>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Bakanlığın politika, stratejik plan ve programlarına dayalı il için üretimi uygun ve çiftçilere kazanç sağlayıcı, bitkisel üretim türlerini belirleme çalışmaları yaptırmak.</w:t>
      </w:r>
    </w:p>
    <w:p w:rsidR="00701934" w:rsidRPr="00701934" w:rsidRDefault="00701934" w:rsidP="00701934">
      <w:pPr>
        <w:numPr>
          <w:ilvl w:val="0"/>
          <w:numId w:val="3"/>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İlgili mevzuat tarafından belirlenmiş amaç, hedef, strateji ve ilkeler ile uygulanan politikalar doğrultusunda birimine ait plan, program ve bütçe önerilerini hazırlatmak, amirine sunmak,</w:t>
      </w:r>
    </w:p>
    <w:p w:rsidR="00701934" w:rsidRPr="00701934" w:rsidRDefault="00701934" w:rsidP="00701934">
      <w:pPr>
        <w:numPr>
          <w:ilvl w:val="0"/>
          <w:numId w:val="4"/>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İl dâhilinde bitkilere zarar veren hastalık, zararlı ve yabancı otları tespit etmek ve mücadele programlarını hazırlayarak onaylanmış programların uygulanmasını sağlamak.</w:t>
      </w:r>
    </w:p>
    <w:p w:rsidR="00701934" w:rsidRPr="00701934" w:rsidRDefault="00701934" w:rsidP="00701934">
      <w:pPr>
        <w:numPr>
          <w:ilvl w:val="0"/>
          <w:numId w:val="5"/>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İl dâhilinde çözümlenemeyen hastalık, teşhis ve tedavi problemlerini ilgili araştırma merkezlerine ve Bakanlığa intikal ettirmek, araştırma ve teşhis sonuçlarına göre gerekli tedbirleri almak.</w:t>
      </w:r>
    </w:p>
    <w:p w:rsidR="00701934" w:rsidRPr="00701934" w:rsidRDefault="00701934" w:rsidP="00701934">
      <w:pPr>
        <w:numPr>
          <w:ilvl w:val="0"/>
          <w:numId w:val="6"/>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Alternatif üretim tekniklerine yönelik üretici, üretici örgütleri, müteşebbis ve tüketicilere eğitim ve yayım hizmetlerinde bulunmak, denetim faaliyetlerini yürütmek, alternatif tarımsal üretim tekniklerine yönelik Bakanlıkça verilecek görevleri yaptırmak.</w:t>
      </w:r>
    </w:p>
    <w:p w:rsidR="00701934" w:rsidRPr="00701934" w:rsidRDefault="00701934" w:rsidP="00701934">
      <w:pPr>
        <w:numPr>
          <w:ilvl w:val="0"/>
          <w:numId w:val="7"/>
        </w:numPr>
        <w:spacing w:before="120" w:after="5" w:line="276" w:lineRule="auto"/>
        <w:ind w:left="284" w:right="515"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Ürün kaybını ve </w:t>
      </w:r>
      <w:proofErr w:type="gramStart"/>
      <w:r w:rsidRPr="00701934">
        <w:rPr>
          <w:rFonts w:ascii="Arial" w:eastAsia="Arial" w:hAnsi="Arial" w:cs="Arial"/>
          <w:color w:val="000000"/>
          <w:sz w:val="24"/>
          <w:szCs w:val="24"/>
          <w:lang w:eastAsia="tr-TR"/>
        </w:rPr>
        <w:t>ekolojik</w:t>
      </w:r>
      <w:proofErr w:type="gramEnd"/>
      <w:r w:rsidRPr="00701934">
        <w:rPr>
          <w:rFonts w:ascii="Arial" w:eastAsia="Arial" w:hAnsi="Arial" w:cs="Arial"/>
          <w:color w:val="000000"/>
          <w:sz w:val="24"/>
          <w:szCs w:val="24"/>
          <w:lang w:eastAsia="tr-TR"/>
        </w:rPr>
        <w:t xml:space="preserve"> sisteme zarar verici faaliyetleri önleyici tedbirlerin mevzuat çerçevesinde yürütülmesini sağlamak.</w:t>
      </w:r>
    </w:p>
    <w:p w:rsidR="00701934" w:rsidRPr="00701934" w:rsidRDefault="00701934" w:rsidP="00701934">
      <w:pPr>
        <w:numPr>
          <w:ilvl w:val="0"/>
          <w:numId w:val="8"/>
        </w:numPr>
        <w:spacing w:before="120" w:after="5"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Birim faaliyetleri kapsamında onaylanan plan ve programlarının bütçeye uygun olarak gerçekleştirilmesini sağlamak, sorun ve sapmalar karşısında gerekli önlemleri almak veya alınması için amirine bilgi vermek.</w:t>
      </w: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6"/>
        <w:gridCol w:w="2140"/>
        <w:gridCol w:w="1797"/>
        <w:gridCol w:w="278"/>
        <w:gridCol w:w="2169"/>
      </w:tblGrid>
      <w:tr w:rsidR="00701934" w:rsidRPr="00701934" w:rsidTr="00D11F1E">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tabs>
                <w:tab w:val="center" w:pos="4536"/>
                <w:tab w:val="right" w:pos="9072"/>
              </w:tabs>
              <w:spacing w:before="120" w:after="120" w:line="240" w:lineRule="auto"/>
              <w:ind w:left="142"/>
              <w:jc w:val="both"/>
              <w:rPr>
                <w:rFonts w:ascii="Arial" w:eastAsia="Calibri" w:hAnsi="Arial" w:cs="Arial"/>
                <w:noProof/>
                <w:color w:val="000000"/>
                <w:lang w:val="x-none" w:eastAsia="x-none"/>
              </w:rPr>
            </w:pPr>
            <w:r w:rsidRPr="00701934">
              <w:rPr>
                <w:rFonts w:ascii="Arial" w:eastAsia="Calibri" w:hAnsi="Arial" w:cs="Arial"/>
                <w:noProof/>
                <w:color w:val="000000"/>
                <w:lang w:eastAsia="x-none"/>
              </w:rPr>
              <w:t>Dokuman Kodu</w:t>
            </w:r>
            <w:r w:rsidRPr="00701934">
              <w:rPr>
                <w:rFonts w:ascii="Arial" w:eastAsia="Calibri" w:hAnsi="Arial" w:cs="Arial"/>
                <w:noProof/>
                <w:color w:val="000000"/>
                <w:lang w:val="x-none" w:eastAsia="x-none"/>
              </w:rPr>
              <w:t>:</w:t>
            </w:r>
            <w:r w:rsidRPr="00701934">
              <w:rPr>
                <w:rFonts w:ascii="Arial" w:eastAsia="Calibri" w:hAnsi="Arial" w:cs="Arial"/>
                <w:noProof/>
                <w:color w:val="808080"/>
                <w:lang w:val="x-none" w:eastAsia="x-none"/>
              </w:rPr>
              <w:t xml:space="preserve"> </w:t>
            </w:r>
            <w:r w:rsidRPr="00701934">
              <w:rPr>
                <w:rFonts w:ascii="Arial" w:eastAsia="Calibri" w:hAnsi="Arial" w:cs="Arial"/>
                <w:noProof/>
                <w:color w:val="808080"/>
                <w:lang w:eastAsia="x-none"/>
              </w:rPr>
              <w:t>G</w:t>
            </w:r>
            <w:r w:rsidRPr="00701934">
              <w:rPr>
                <w:rFonts w:ascii="Arial" w:eastAsia="Calibri" w:hAnsi="Arial" w:cs="Arial"/>
                <w:noProof/>
                <w:color w:val="808080"/>
                <w:lang w:val="x-none" w:eastAsia="x-none"/>
              </w:rPr>
              <w:t>THB.</w:t>
            </w:r>
            <w:r w:rsidRPr="00701934">
              <w:rPr>
                <w:rFonts w:ascii="Arial" w:eastAsia="Calibri" w:hAnsi="Arial" w:cs="Arial"/>
                <w:noProof/>
                <w:color w:val="808080"/>
                <w:lang w:eastAsia="x-none"/>
              </w:rPr>
              <w:t>72.İLM.</w:t>
            </w:r>
            <w:r w:rsidRPr="00701934">
              <w:rPr>
                <w:rFonts w:ascii="Arial" w:eastAsia="Calibri" w:hAnsi="Arial" w:cs="Arial"/>
                <w:noProof/>
                <w:color w:val="808080"/>
                <w:lang w:val="x-none" w:eastAsia="x-none"/>
              </w:rPr>
              <w:t>İKS</w:t>
            </w:r>
            <w:r w:rsidRPr="00701934">
              <w:rPr>
                <w:rFonts w:ascii="Arial" w:eastAsia="Calibri" w:hAnsi="Arial" w:cs="Arial"/>
                <w:noProof/>
                <w:color w:val="808080"/>
                <w:lang w:eastAsia="x-none"/>
              </w:rPr>
              <w:t>/KYS.</w:t>
            </w:r>
            <w:r w:rsidRPr="00701934">
              <w:rPr>
                <w:rFonts w:ascii="Arial" w:eastAsia="Calibri" w:hAnsi="Arial" w:cs="Arial"/>
                <w:noProof/>
                <w:color w:val="808080"/>
                <w:lang w:val="x-none" w:eastAsia="x-none"/>
              </w:rPr>
              <w:t>FRM</w:t>
            </w:r>
            <w:r w:rsidRPr="00701934">
              <w:rPr>
                <w:rFonts w:ascii="Arial" w:eastAsia="Calibri" w:hAnsi="Arial" w:cs="Arial"/>
                <w:noProof/>
                <w:color w:val="808080"/>
                <w:lang w:eastAsia="x-none"/>
              </w:rPr>
              <w:t>.</w:t>
            </w:r>
            <w:r w:rsidRPr="00701934">
              <w:rPr>
                <w:rFonts w:ascii="Arial" w:eastAsia="Calibri" w:hAnsi="Arial" w:cs="Arial"/>
                <w:noProof/>
                <w:color w:val="808080"/>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color w:val="808080"/>
                <w:lang w:eastAsia="tr-TR"/>
              </w:rPr>
            </w:pPr>
            <w:r w:rsidRPr="00701934">
              <w:rPr>
                <w:rFonts w:ascii="Arial" w:eastAsia="Arial" w:hAnsi="Arial" w:cs="Arial"/>
                <w:noProof/>
                <w:color w:val="000000"/>
                <w:lang w:eastAsia="tr-TR"/>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r w:rsidRPr="00701934">
              <w:rPr>
                <w:rFonts w:ascii="Arial" w:eastAsia="Arial" w:hAnsi="Arial" w:cs="Arial"/>
                <w:noProof/>
                <w:color w:val="000000"/>
                <w:lang w:eastAsia="tr-TR"/>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r w:rsidRPr="00701934">
              <w:rPr>
                <w:rFonts w:ascii="Arial" w:eastAsia="Arial" w:hAnsi="Arial" w:cs="Arial"/>
                <w:noProof/>
                <w:color w:val="000000"/>
                <w:lang w:eastAsia="tr-TR"/>
              </w:rPr>
              <w:t>Yürürlük Tarihi:20.02.2018</w:t>
            </w:r>
          </w:p>
        </w:tc>
      </w:tr>
      <w:tr w:rsidR="00701934" w:rsidRPr="00701934" w:rsidTr="00D11F1E">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r w:rsidRPr="00701934">
              <w:rPr>
                <w:rFonts w:ascii="Arial" w:eastAsia="Arial" w:hAnsi="Arial" w:cs="Arial"/>
                <w:b/>
                <w:noProof/>
                <w:color w:val="000000"/>
                <w:lang w:eastAsia="tr-TR"/>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r w:rsidRPr="00701934">
              <w:rPr>
                <w:rFonts w:ascii="Arial" w:eastAsia="Arial" w:hAnsi="Arial" w:cs="Arial"/>
                <w:b/>
                <w:bCs/>
                <w:iCs/>
                <w:noProof/>
                <w:color w:val="000000"/>
                <w:lang w:eastAsia="tr-TR"/>
              </w:rPr>
              <w:t>Onaylayan:</w:t>
            </w:r>
          </w:p>
        </w:tc>
      </w:tr>
      <w:tr w:rsidR="00701934" w:rsidRPr="00701934" w:rsidTr="00D11F1E">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701934" w:rsidRPr="00701934" w:rsidRDefault="00701934" w:rsidP="00701934">
            <w:pPr>
              <w:spacing w:before="120" w:after="120" w:line="240" w:lineRule="auto"/>
              <w:ind w:left="142"/>
              <w:jc w:val="both"/>
              <w:rPr>
                <w:rFonts w:ascii="Arial" w:eastAsia="Arial" w:hAnsi="Arial" w:cs="Arial"/>
                <w:noProof/>
                <w:color w:val="000000"/>
                <w:lang w:eastAsia="tr-TR"/>
              </w:rPr>
            </w:pPr>
            <w:r w:rsidRPr="00701934">
              <w:rPr>
                <w:rFonts w:ascii="Arial" w:eastAsia="Arial" w:hAnsi="Arial" w:cs="Arial"/>
                <w:noProof/>
                <w:color w:val="000000"/>
                <w:lang w:eastAsia="tr-TR"/>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p>
        </w:tc>
      </w:tr>
      <w:tr w:rsidR="00701934" w:rsidRPr="00701934" w:rsidTr="00D11F1E">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r w:rsidRPr="00701934">
              <w:rPr>
                <w:rFonts w:ascii="Arial" w:eastAsia="Arial" w:hAnsi="Arial" w:cs="Arial"/>
                <w:noProof/>
                <w:color w:val="000000"/>
                <w:lang w:eastAsia="tr-TR"/>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noProof/>
                <w:color w:val="000000"/>
                <w:lang w:eastAsia="tr-TR"/>
              </w:rPr>
            </w:pPr>
            <w:r w:rsidRPr="00701934">
              <w:rPr>
                <w:rFonts w:ascii="Arial" w:eastAsia="Arial" w:hAnsi="Arial" w:cs="Arial"/>
                <w:noProof/>
                <w:color w:val="000000"/>
                <w:lang w:eastAsia="tr-TR"/>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b/>
                <w:bCs/>
                <w:iCs/>
                <w:noProof/>
                <w:color w:val="000000"/>
                <w:lang w:eastAsia="tr-TR"/>
              </w:rPr>
            </w:pPr>
            <w:r w:rsidRPr="00701934">
              <w:rPr>
                <w:rFonts w:ascii="Arial" w:eastAsia="Arial" w:hAnsi="Arial" w:cs="Arial"/>
                <w:b/>
                <w:bCs/>
                <w:iCs/>
                <w:noProof/>
                <w:color w:val="000000"/>
                <w:lang w:eastAsia="tr-TR"/>
              </w:rPr>
              <w:t>Tarih /İmza</w:t>
            </w:r>
          </w:p>
        </w:tc>
      </w:tr>
    </w:tbl>
    <w:p w:rsidR="00701934" w:rsidRPr="00701934" w:rsidRDefault="00701934" w:rsidP="00701934">
      <w:pPr>
        <w:spacing w:before="120" w:after="5" w:line="276" w:lineRule="auto"/>
        <w:jc w:val="both"/>
        <w:rPr>
          <w:rFonts w:ascii="Arial" w:eastAsia="Arial" w:hAnsi="Arial" w:cs="Arial"/>
          <w:color w:val="000000"/>
          <w:sz w:val="24"/>
          <w:szCs w:val="24"/>
          <w:lang w:eastAsia="tr-TR"/>
        </w:rPr>
      </w:pPr>
    </w:p>
    <w:p w:rsidR="00701934" w:rsidRPr="00701934" w:rsidRDefault="00701934" w:rsidP="00701934">
      <w:pPr>
        <w:numPr>
          <w:ilvl w:val="0"/>
          <w:numId w:val="9"/>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lastRenderedPageBreak/>
        <w:t>Konusu ile ilgili araştırma inceleme yapmak, il yayım programlarını hazırlamak ve tarım teknolojilerine ait yeni bilgileri broşür, el kitabı vb. yayım yollarıyla kendi elemanlarına ve çiftçilere ulaştırmak.</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İlin bitkisel üretim potansiyeline uygun geliştirme projeleri hazırlamak ve hazırlatmak.</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Mera </w:t>
      </w:r>
      <w:proofErr w:type="gramStart"/>
      <w:r w:rsidRPr="00701934">
        <w:rPr>
          <w:rFonts w:ascii="Arial" w:eastAsia="Arial" w:hAnsi="Arial" w:cs="Arial"/>
          <w:color w:val="000000"/>
          <w:sz w:val="24"/>
          <w:szCs w:val="24"/>
          <w:lang w:eastAsia="tr-TR"/>
        </w:rPr>
        <w:t>tespit ,ıslah</w:t>
      </w:r>
      <w:proofErr w:type="gramEnd"/>
      <w:r w:rsidRPr="00701934">
        <w:rPr>
          <w:rFonts w:ascii="Arial" w:eastAsia="Arial" w:hAnsi="Arial" w:cs="Arial"/>
          <w:color w:val="000000"/>
          <w:sz w:val="24"/>
          <w:szCs w:val="24"/>
          <w:lang w:eastAsia="tr-TR"/>
        </w:rPr>
        <w:t xml:space="preserve"> ve tahsis ile mera dışına çıkarılma ve bu gibi yerler ile ilin içerisinde bulunduğu tarım havzasına dair faaliyetlerde mevzuatı doğrultusunda işlemler yürütmek</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Bakanlığın insan sağlığını ve </w:t>
      </w:r>
      <w:proofErr w:type="gramStart"/>
      <w:r w:rsidRPr="00701934">
        <w:rPr>
          <w:rFonts w:ascii="Arial" w:eastAsia="Arial" w:hAnsi="Arial" w:cs="Arial"/>
          <w:color w:val="000000"/>
          <w:sz w:val="24"/>
          <w:szCs w:val="24"/>
          <w:lang w:eastAsia="tr-TR"/>
        </w:rPr>
        <w:t>ekolojik dengeyi</w:t>
      </w:r>
      <w:proofErr w:type="gramEnd"/>
      <w:r w:rsidRPr="00701934">
        <w:rPr>
          <w:rFonts w:ascii="Arial" w:eastAsia="Arial" w:hAnsi="Arial" w:cs="Arial"/>
          <w:color w:val="000000"/>
          <w:sz w:val="24"/>
          <w:szCs w:val="24"/>
          <w:lang w:eastAsia="tr-TR"/>
        </w:rPr>
        <w:t xml:space="preserve"> gözeterek belirlediği ve esaslarını ortaya koyduğu yeni üretim tekniklerinin ilde uygulanması yönünde çalışmaları yaptırmak.</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İlin içerisinde olduğu tarım havzası mevzuatı ve gerekliliği çerçevesinde faaliyet göstermek.</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İlde sertifikalı tohum ve fide-fidan üretimi ve kullanılmasını sağlayıcı faaliyette bulunmak</w:t>
      </w:r>
      <w:r w:rsidRPr="00701934">
        <w:rPr>
          <w:rFonts w:ascii="Arial" w:eastAsia="Arial" w:hAnsi="Arial" w:cs="Arial"/>
          <w:color w:val="000000"/>
          <w:sz w:val="24"/>
          <w:szCs w:val="24"/>
          <w:lang w:eastAsia="tr-TR"/>
        </w:rPr>
        <w:tab/>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proofErr w:type="gramStart"/>
      <w:r w:rsidRPr="00701934">
        <w:rPr>
          <w:rFonts w:ascii="Arial" w:eastAsia="Arial" w:hAnsi="Arial" w:cs="Arial"/>
          <w:color w:val="000000"/>
          <w:sz w:val="24"/>
          <w:szCs w:val="24"/>
          <w:lang w:eastAsia="tr-TR"/>
        </w:rPr>
        <w:t>Tohumluk üretimlerinin beyanname kabulü, tarla kontrollerini yapmak ve numune alarak ilgili kuruluşlara gönderilmesini sağlamak.</w:t>
      </w:r>
      <w:proofErr w:type="gramEnd"/>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Tohumluk piyasasında yetkilendirme ile ilgili faaliyetlerin yürütülmesini sağlamak. </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Tohumluk üretici, işleyici, yetiştirici ve bayilerinin izin, kayıt ile kontrolünü yaptırmak. </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Tohumluk, süs bitkileri, doğal çiçek soğanları, kesme çiçek vb. üretim materyalinin ilgili ithalat ve ihracat işlemlerini yürütmek.</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İl dâhilinde faaliyette bulunan her türlü gübre ve toprak düzenleyicilerinin üretim yerleri, gübre bayileri ile bu bayilerin depolarını ve buralardaki piyasaya arz edilmiş ürünleri belirlenmiş esaslara göre uygunluğunu denetlenmesini sağlamak.  </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Bakanlığın İl Müdürlüklerine yetki devri yaptığı gübreler için ithalat uygunluk belgelerini düzenlenmesini sağlamak.</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proofErr w:type="gramStart"/>
      <w:r w:rsidRPr="00701934">
        <w:rPr>
          <w:rFonts w:ascii="Arial" w:eastAsia="Arial" w:hAnsi="Arial" w:cs="Arial"/>
          <w:color w:val="000000"/>
          <w:sz w:val="24"/>
          <w:szCs w:val="24"/>
          <w:lang w:eastAsia="tr-TR"/>
        </w:rPr>
        <w:t>Zirai mücadele alet ve makineleri imalat, toptancılığı ve bayiliği gibi hususlarda gerekli kontrol işlemlerini yaparak bu faaliyetleri gerçekleştiren müteşebbislerin kaydını yapmak, izin vermek, denetimlerini gerçekleştirmek.</w:t>
      </w:r>
      <w:proofErr w:type="gramEnd"/>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proofErr w:type="gramStart"/>
      <w:r w:rsidRPr="00701934">
        <w:rPr>
          <w:rFonts w:ascii="Arial" w:eastAsia="Arial" w:hAnsi="Arial" w:cs="Arial"/>
          <w:color w:val="000000"/>
          <w:sz w:val="24"/>
          <w:szCs w:val="24"/>
          <w:lang w:eastAsia="tr-TR"/>
        </w:rPr>
        <w:t xml:space="preserve">Tarımsal işletmelerde kullanılan kimyasalların kaydına ilişkin kayıtları kontrol etmek, izlemek ve denetletmek. </w:t>
      </w:r>
      <w:proofErr w:type="gramEnd"/>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Bitki pasaport sistemi ile bitki ve bitkisel ürün hareketlerini ilde kontrol etmek.  </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İl dâhilindeki bitki sağlığı ile ilgili iç ve dış karantina hizmetlerini yürütmek. </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Örnek çiftçi yetiştirmek gayesi ile bu sektörde çalışan bireyler için eğitim programları ve projeleri uygulatmak.</w:t>
      </w: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2292"/>
        <w:gridCol w:w="1886"/>
        <w:gridCol w:w="298"/>
        <w:gridCol w:w="2200"/>
      </w:tblGrid>
      <w:tr w:rsidR="00701934" w:rsidRPr="00701934" w:rsidTr="00D11F1E">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tabs>
                <w:tab w:val="center" w:pos="4536"/>
                <w:tab w:val="right" w:pos="9072"/>
              </w:tabs>
              <w:spacing w:before="120" w:after="120" w:line="240" w:lineRule="auto"/>
              <w:ind w:left="142"/>
              <w:jc w:val="both"/>
              <w:rPr>
                <w:rFonts w:ascii="Arial" w:eastAsia="Calibri" w:hAnsi="Arial" w:cs="Arial"/>
                <w:noProof/>
                <w:color w:val="000000"/>
                <w:sz w:val="20"/>
                <w:szCs w:val="20"/>
                <w:lang w:val="x-none" w:eastAsia="x-none"/>
              </w:rPr>
            </w:pPr>
            <w:r w:rsidRPr="00701934">
              <w:rPr>
                <w:rFonts w:ascii="Arial" w:eastAsia="Calibri" w:hAnsi="Arial" w:cs="Arial"/>
                <w:noProof/>
                <w:color w:val="000000"/>
                <w:sz w:val="20"/>
                <w:szCs w:val="20"/>
                <w:lang w:eastAsia="x-none"/>
              </w:rPr>
              <w:t>Dokuman Kodu</w:t>
            </w:r>
            <w:r w:rsidRPr="00701934">
              <w:rPr>
                <w:rFonts w:ascii="Arial" w:eastAsia="Calibri" w:hAnsi="Arial" w:cs="Arial"/>
                <w:noProof/>
                <w:color w:val="000000"/>
                <w:sz w:val="20"/>
                <w:szCs w:val="20"/>
                <w:lang w:val="x-none" w:eastAsia="x-none"/>
              </w:rPr>
              <w:t>:</w:t>
            </w:r>
            <w:r w:rsidRPr="00701934">
              <w:rPr>
                <w:rFonts w:ascii="Arial" w:eastAsia="Calibri" w:hAnsi="Arial" w:cs="Arial"/>
                <w:noProof/>
                <w:color w:val="808080"/>
                <w:sz w:val="20"/>
                <w:szCs w:val="20"/>
                <w:lang w:val="x-none" w:eastAsia="x-none"/>
              </w:rPr>
              <w:t xml:space="preserve"> </w:t>
            </w:r>
            <w:r w:rsidRPr="00701934">
              <w:rPr>
                <w:rFonts w:ascii="Arial" w:eastAsia="Calibri" w:hAnsi="Arial" w:cs="Arial"/>
                <w:noProof/>
                <w:color w:val="808080"/>
                <w:sz w:val="20"/>
                <w:szCs w:val="20"/>
                <w:lang w:eastAsia="x-none"/>
              </w:rPr>
              <w:t>G</w:t>
            </w:r>
            <w:r w:rsidRPr="00701934">
              <w:rPr>
                <w:rFonts w:ascii="Arial" w:eastAsia="Calibri" w:hAnsi="Arial" w:cs="Arial"/>
                <w:noProof/>
                <w:color w:val="808080"/>
                <w:sz w:val="20"/>
                <w:szCs w:val="20"/>
                <w:lang w:val="x-none" w:eastAsia="x-none"/>
              </w:rPr>
              <w:t>THB.</w:t>
            </w:r>
            <w:r w:rsidRPr="00701934">
              <w:rPr>
                <w:rFonts w:ascii="Arial" w:eastAsia="Calibri" w:hAnsi="Arial" w:cs="Arial"/>
                <w:noProof/>
                <w:color w:val="808080"/>
                <w:sz w:val="20"/>
                <w:szCs w:val="20"/>
                <w:lang w:eastAsia="x-none"/>
              </w:rPr>
              <w:t>72.İLM.</w:t>
            </w:r>
            <w:r w:rsidRPr="00701934">
              <w:rPr>
                <w:rFonts w:ascii="Arial" w:eastAsia="Calibri" w:hAnsi="Arial" w:cs="Arial"/>
                <w:noProof/>
                <w:color w:val="808080"/>
                <w:sz w:val="20"/>
                <w:szCs w:val="20"/>
                <w:lang w:val="x-none" w:eastAsia="x-none"/>
              </w:rPr>
              <w:t>İKS</w:t>
            </w:r>
            <w:r w:rsidRPr="00701934">
              <w:rPr>
                <w:rFonts w:ascii="Arial" w:eastAsia="Calibri" w:hAnsi="Arial" w:cs="Arial"/>
                <w:noProof/>
                <w:color w:val="808080"/>
                <w:sz w:val="20"/>
                <w:szCs w:val="20"/>
                <w:lang w:eastAsia="x-none"/>
              </w:rPr>
              <w:t>/KYS.</w:t>
            </w:r>
            <w:r w:rsidRPr="00701934">
              <w:rPr>
                <w:rFonts w:ascii="Arial" w:eastAsia="Calibri" w:hAnsi="Arial" w:cs="Arial"/>
                <w:noProof/>
                <w:color w:val="808080"/>
                <w:sz w:val="20"/>
                <w:szCs w:val="20"/>
                <w:lang w:val="x-none" w:eastAsia="x-none"/>
              </w:rPr>
              <w:t>FRM</w:t>
            </w:r>
            <w:r w:rsidRPr="00701934">
              <w:rPr>
                <w:rFonts w:ascii="Arial" w:eastAsia="Calibri" w:hAnsi="Arial" w:cs="Arial"/>
                <w:noProof/>
                <w:color w:val="808080"/>
                <w:sz w:val="20"/>
                <w:szCs w:val="20"/>
                <w:lang w:eastAsia="x-none"/>
              </w:rPr>
              <w:t>.</w:t>
            </w:r>
            <w:r w:rsidRPr="00701934">
              <w:rPr>
                <w:rFonts w:ascii="Arial" w:eastAsia="Calibri" w:hAnsi="Arial" w:cs="Arial"/>
                <w:noProof/>
                <w:color w:val="808080"/>
                <w:sz w:val="20"/>
                <w:szCs w:val="20"/>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color w:val="808080"/>
                <w:sz w:val="20"/>
                <w:szCs w:val="20"/>
                <w:lang w:eastAsia="tr-TR"/>
              </w:rPr>
            </w:pPr>
            <w:r w:rsidRPr="00701934">
              <w:rPr>
                <w:rFonts w:ascii="Arial" w:eastAsia="Arial" w:hAnsi="Arial" w:cs="Arial"/>
                <w:noProof/>
                <w:color w:val="000000"/>
                <w:sz w:val="20"/>
                <w:szCs w:val="20"/>
                <w:lang w:eastAsia="tr-TR"/>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noProof/>
                <w:color w:val="000000"/>
                <w:sz w:val="20"/>
                <w:szCs w:val="20"/>
                <w:lang w:eastAsia="tr-TR"/>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noProof/>
                <w:color w:val="000000"/>
                <w:sz w:val="20"/>
                <w:szCs w:val="20"/>
                <w:lang w:eastAsia="tr-TR"/>
              </w:rPr>
              <w:t>Yürürlük Tarihi:20.02.2018</w:t>
            </w:r>
          </w:p>
        </w:tc>
      </w:tr>
      <w:tr w:rsidR="00701934" w:rsidRPr="00701934" w:rsidTr="00D11F1E">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b/>
                <w:noProof/>
                <w:color w:val="000000"/>
                <w:sz w:val="20"/>
                <w:szCs w:val="20"/>
                <w:lang w:eastAsia="tr-TR"/>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b/>
                <w:bCs/>
                <w:iCs/>
                <w:noProof/>
                <w:color w:val="000000"/>
                <w:sz w:val="20"/>
                <w:szCs w:val="20"/>
                <w:lang w:eastAsia="tr-TR"/>
              </w:rPr>
              <w:t>Onaylayan:</w:t>
            </w:r>
          </w:p>
        </w:tc>
      </w:tr>
      <w:tr w:rsidR="00701934" w:rsidRPr="00701934" w:rsidTr="00D11F1E">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701934" w:rsidRPr="00701934" w:rsidRDefault="00701934" w:rsidP="00701934">
            <w:pPr>
              <w:spacing w:before="120" w:after="120" w:line="240" w:lineRule="auto"/>
              <w:ind w:left="142"/>
              <w:jc w:val="both"/>
              <w:rPr>
                <w:rFonts w:ascii="Arial" w:eastAsia="Arial" w:hAnsi="Arial" w:cs="Arial"/>
                <w:noProof/>
                <w:color w:val="000000"/>
                <w:sz w:val="20"/>
                <w:szCs w:val="20"/>
                <w:lang w:eastAsia="tr-TR"/>
              </w:rPr>
            </w:pPr>
            <w:r w:rsidRPr="00701934">
              <w:rPr>
                <w:rFonts w:ascii="Arial" w:eastAsia="Arial" w:hAnsi="Arial" w:cs="Arial"/>
                <w:noProof/>
                <w:color w:val="000000"/>
                <w:sz w:val="20"/>
                <w:szCs w:val="20"/>
                <w:lang w:eastAsia="tr-TR"/>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p>
        </w:tc>
      </w:tr>
      <w:tr w:rsidR="00701934" w:rsidRPr="00701934" w:rsidTr="00D11F1E">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noProof/>
                <w:color w:val="000000"/>
                <w:sz w:val="20"/>
                <w:szCs w:val="20"/>
                <w:lang w:eastAsia="tr-TR"/>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noProof/>
                <w:color w:val="000000"/>
                <w:sz w:val="20"/>
                <w:szCs w:val="20"/>
                <w:lang w:eastAsia="tr-TR"/>
              </w:rPr>
            </w:pPr>
            <w:r w:rsidRPr="00701934">
              <w:rPr>
                <w:rFonts w:ascii="Arial" w:eastAsia="Arial" w:hAnsi="Arial" w:cs="Arial"/>
                <w:noProof/>
                <w:color w:val="000000"/>
                <w:sz w:val="20"/>
                <w:szCs w:val="20"/>
                <w:lang w:eastAsia="tr-TR"/>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b/>
                <w:bCs/>
                <w:iCs/>
                <w:noProof/>
                <w:color w:val="000000"/>
                <w:sz w:val="20"/>
                <w:szCs w:val="20"/>
                <w:lang w:eastAsia="tr-TR"/>
              </w:rPr>
              <w:t>Tarih /İmza</w:t>
            </w:r>
          </w:p>
        </w:tc>
      </w:tr>
    </w:tbl>
    <w:p w:rsidR="00701934" w:rsidRPr="00701934" w:rsidRDefault="00701934" w:rsidP="00701934">
      <w:pPr>
        <w:spacing w:before="120" w:after="120" w:line="276" w:lineRule="auto"/>
        <w:jc w:val="both"/>
        <w:rPr>
          <w:rFonts w:ascii="Arial" w:eastAsia="Arial" w:hAnsi="Arial" w:cs="Arial"/>
          <w:color w:val="000000"/>
          <w:sz w:val="24"/>
          <w:szCs w:val="24"/>
          <w:lang w:eastAsia="tr-TR"/>
        </w:rPr>
      </w:pP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lastRenderedPageBreak/>
        <w:t xml:space="preserve">Kayıt sistemleri veri girişleri ve kayıt sistemlerine dayalı destekleme uygulamalarının yapılmasını sağlamak. </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Birim personeli arasında düzenli bir iş akışı ve bilgi iletişim sistemini kurmak, bu amaçla gelen evrakları ilgililere havalesini ve gereğini yapmak, ihtiyaç duyulabilecek bilgilerin her an kullanılabilecek durumda tam, doğru ve güncel olarak tutulmasını sağlamak.</w:t>
      </w:r>
    </w:p>
    <w:p w:rsidR="00701934" w:rsidRPr="00701934" w:rsidRDefault="00701934" w:rsidP="00701934">
      <w:pPr>
        <w:numPr>
          <w:ilvl w:val="0"/>
          <w:numId w:val="10"/>
        </w:numPr>
        <w:spacing w:before="120" w:after="120" w:line="276" w:lineRule="auto"/>
        <w:ind w:left="284" w:hanging="284"/>
        <w:contextualSpacing/>
        <w:jc w:val="both"/>
        <w:rPr>
          <w:rFonts w:ascii="Arial" w:eastAsia="Arial" w:hAnsi="Arial" w:cs="Arial"/>
          <w:color w:val="000000"/>
          <w:lang w:eastAsia="tr-TR"/>
        </w:rPr>
      </w:pPr>
      <w:proofErr w:type="gramStart"/>
      <w:r w:rsidRPr="00701934">
        <w:rPr>
          <w:rFonts w:ascii="Arial" w:eastAsia="Arial" w:hAnsi="Arial" w:cs="Arial"/>
          <w:color w:val="000000"/>
          <w:lang w:eastAsia="tr-TR"/>
        </w:rPr>
        <w:t xml:space="preserve">İmza yetkisini, kurumun menfaatleri doğrultusunda ve yetki derecesine uygun olarak gerekli yerlerde kullanmak. </w:t>
      </w:r>
      <w:proofErr w:type="gramEnd"/>
    </w:p>
    <w:p w:rsidR="00701934" w:rsidRPr="00701934" w:rsidRDefault="00701934" w:rsidP="00701934">
      <w:pPr>
        <w:numPr>
          <w:ilvl w:val="0"/>
          <w:numId w:val="11"/>
        </w:numPr>
        <w:spacing w:before="120" w:after="140"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Görevlendirildiği komisyon, komite vb. çalışma gruplarında yer almak, rapor veya projeler hazırlamak.</w:t>
      </w:r>
    </w:p>
    <w:p w:rsidR="00701934" w:rsidRPr="00701934" w:rsidRDefault="00701934" w:rsidP="00701934">
      <w:pPr>
        <w:numPr>
          <w:ilvl w:val="0"/>
          <w:numId w:val="12"/>
        </w:numPr>
        <w:spacing w:before="120" w:after="140"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Birimin faaliyetleri ile kurumun diğer birim faaliyetleri arasında ortak bir amaç doğrultusunda yardımlaşma, işbirliği ve koordinasyon ilişkilerini bizzat veya amiri vasıtasıyla oluşturmak.</w:t>
      </w:r>
    </w:p>
    <w:p w:rsidR="00701934" w:rsidRPr="00701934" w:rsidRDefault="00701934" w:rsidP="00701934">
      <w:pPr>
        <w:numPr>
          <w:ilvl w:val="0"/>
          <w:numId w:val="13"/>
        </w:numPr>
        <w:spacing w:before="120" w:after="140"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Sorumlusu olduğu personelin işlerini daha verimli, kaliteli ve yüksek bir performans ile yapmalarını sağlayacak kendilerini sürekli geliştirme ve iyileştirme fırsatları yakalayabilme olanakları vermek.</w:t>
      </w:r>
    </w:p>
    <w:p w:rsidR="00701934" w:rsidRPr="00701934" w:rsidRDefault="00701934" w:rsidP="00701934">
      <w:pPr>
        <w:numPr>
          <w:ilvl w:val="0"/>
          <w:numId w:val="14"/>
        </w:numPr>
        <w:spacing w:before="120" w:after="140" w:line="276" w:lineRule="auto"/>
        <w:ind w:left="284" w:hanging="284"/>
        <w:contextualSpacing/>
        <w:jc w:val="both"/>
        <w:rPr>
          <w:rFonts w:ascii="Arial" w:eastAsia="Arial" w:hAnsi="Arial" w:cs="Arial"/>
          <w:color w:val="000000"/>
          <w:lang w:eastAsia="tr-TR"/>
        </w:rPr>
      </w:pPr>
      <w:proofErr w:type="gramStart"/>
      <w:r w:rsidRPr="00701934">
        <w:rPr>
          <w:rFonts w:ascii="Arial" w:eastAsia="Arial" w:hAnsi="Arial" w:cs="Arial"/>
          <w:color w:val="000000"/>
          <w:lang w:eastAsia="tr-TR"/>
        </w:rPr>
        <w:t>İş sağlığı ve güvenliği kurallarına uymak, sorumluluğu altında personelin bu kurallara uymalarını sağlamak.</w:t>
      </w:r>
      <w:proofErr w:type="gramEnd"/>
    </w:p>
    <w:p w:rsidR="00701934" w:rsidRPr="00701934" w:rsidRDefault="00701934" w:rsidP="00701934">
      <w:pPr>
        <w:numPr>
          <w:ilvl w:val="0"/>
          <w:numId w:val="14"/>
        </w:numPr>
        <w:spacing w:before="120" w:after="140" w:line="276" w:lineRule="auto"/>
        <w:ind w:left="284" w:hanging="284"/>
        <w:contextualSpacing/>
        <w:jc w:val="both"/>
        <w:rPr>
          <w:rFonts w:ascii="Arial" w:eastAsia="Arial" w:hAnsi="Arial" w:cs="Arial"/>
          <w:b/>
          <w:color w:val="000000"/>
          <w:lang w:eastAsia="tr-TR"/>
        </w:rPr>
      </w:pPr>
      <w:proofErr w:type="gramStart"/>
      <w:r w:rsidRPr="00701934">
        <w:rPr>
          <w:rFonts w:ascii="Arial" w:eastAsia="Arial" w:hAnsi="Arial" w:cs="Arial"/>
          <w:color w:val="000000"/>
          <w:lang w:eastAsia="tr-TR"/>
        </w:rPr>
        <w:t>Astlarının liyakat değerlendirmesini yapmak, sicil raporlarını düzenlemek,  taltif önerilerini amirine sunmak</w:t>
      </w:r>
      <w:r w:rsidRPr="00701934">
        <w:rPr>
          <w:rFonts w:ascii="Arial" w:eastAsia="Arial" w:hAnsi="Arial" w:cs="Arial"/>
          <w:b/>
          <w:color w:val="000000"/>
          <w:lang w:eastAsia="tr-TR"/>
        </w:rPr>
        <w:t>.</w:t>
      </w:r>
      <w:proofErr w:type="gramEnd"/>
    </w:p>
    <w:p w:rsidR="00701934" w:rsidRPr="00701934" w:rsidRDefault="00701934" w:rsidP="00701934">
      <w:pPr>
        <w:numPr>
          <w:ilvl w:val="0"/>
          <w:numId w:val="14"/>
        </w:numPr>
        <w:spacing w:before="120" w:after="140"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Görev alanı ile ilgili mevzuatı düzenli olarak izlemek.</w:t>
      </w:r>
    </w:p>
    <w:p w:rsidR="00701934" w:rsidRPr="00701934" w:rsidRDefault="00701934" w:rsidP="00701934">
      <w:pPr>
        <w:numPr>
          <w:ilvl w:val="0"/>
          <w:numId w:val="14"/>
        </w:numPr>
        <w:spacing w:before="120" w:after="140"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Görev alanı ile ilgili olarak yöneticisi tarafından verilen diğer görevleri yerine getirmek.</w:t>
      </w:r>
    </w:p>
    <w:p w:rsidR="00701934" w:rsidRPr="00701934" w:rsidRDefault="00701934" w:rsidP="00701934">
      <w:pPr>
        <w:keepNext/>
        <w:keepLines/>
        <w:spacing w:before="120" w:after="141" w:line="240" w:lineRule="auto"/>
        <w:jc w:val="both"/>
        <w:outlineLvl w:val="0"/>
        <w:rPr>
          <w:rFonts w:ascii="Arial" w:eastAsia="Arial" w:hAnsi="Arial" w:cs="Arial"/>
          <w:b/>
          <w:color w:val="000000"/>
          <w:lang w:eastAsia="tr-TR"/>
        </w:rPr>
      </w:pPr>
      <w:r w:rsidRPr="00701934">
        <w:rPr>
          <w:rFonts w:ascii="Arial" w:eastAsia="Arial" w:hAnsi="Arial" w:cs="Arial"/>
          <w:b/>
          <w:color w:val="000000"/>
          <w:lang w:eastAsia="tr-TR"/>
        </w:rPr>
        <w:t xml:space="preserve">YETKİLERİ </w:t>
      </w:r>
    </w:p>
    <w:p w:rsidR="00701934" w:rsidRPr="00701934" w:rsidRDefault="00701934" w:rsidP="00701934">
      <w:pPr>
        <w:numPr>
          <w:ilvl w:val="0"/>
          <w:numId w:val="15"/>
        </w:numPr>
        <w:spacing w:before="120" w:after="120" w:line="276" w:lineRule="auto"/>
        <w:ind w:left="284" w:hanging="284"/>
        <w:contextualSpacing/>
        <w:jc w:val="both"/>
        <w:rPr>
          <w:rFonts w:ascii="Arial" w:hAnsi="Arial" w:cs="Arial"/>
          <w:lang w:eastAsia="tr-TR"/>
        </w:rPr>
      </w:pPr>
      <w:r w:rsidRPr="00701934">
        <w:rPr>
          <w:rFonts w:ascii="Arial" w:eastAsia="Arial" w:hAnsi="Arial" w:cs="Arial"/>
          <w:color w:val="000000"/>
          <w:lang w:eastAsia="tr-TR"/>
        </w:rPr>
        <w:t>Yukarıda belirtilen görev ve sorumlulukları gerçekleştirme yetkisine sahip olmak.</w:t>
      </w:r>
    </w:p>
    <w:p w:rsidR="00701934" w:rsidRPr="00701934" w:rsidRDefault="00701934" w:rsidP="00701934">
      <w:pPr>
        <w:numPr>
          <w:ilvl w:val="0"/>
          <w:numId w:val="15"/>
        </w:numPr>
        <w:spacing w:before="120" w:after="33"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 xml:space="preserve">Müdürler için belirlenmiş ortak yetkilere sahip olmak. </w:t>
      </w:r>
    </w:p>
    <w:p w:rsidR="00701934" w:rsidRPr="00701934" w:rsidRDefault="00701934" w:rsidP="00701934">
      <w:pPr>
        <w:numPr>
          <w:ilvl w:val="0"/>
          <w:numId w:val="15"/>
        </w:numPr>
        <w:spacing w:before="120" w:after="135"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Faaliyetlerin gerçekleştirilmesi için gerekli araç ve gereci kullanmak.</w:t>
      </w:r>
    </w:p>
    <w:p w:rsidR="00701934" w:rsidRPr="00701934" w:rsidRDefault="00701934" w:rsidP="00701934">
      <w:pPr>
        <w:numPr>
          <w:ilvl w:val="0"/>
          <w:numId w:val="15"/>
        </w:numPr>
        <w:spacing w:before="120" w:after="145"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Emrindeki personele iş verme, yönlendirme, yaptıkları işleri kontrol etme, düzeltme, gerektiğinde uyarma, bilgi ve rapor isteme yetkisine sahip olmak.</w:t>
      </w:r>
    </w:p>
    <w:p w:rsidR="00701934" w:rsidRPr="00701934" w:rsidRDefault="00701934" w:rsidP="00701934">
      <w:pPr>
        <w:numPr>
          <w:ilvl w:val="0"/>
          <w:numId w:val="15"/>
        </w:numPr>
        <w:spacing w:before="120" w:after="145"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Görevlerini yerine getirirken yetkisini aşan konularda amirine talep ve teklifte bulunabilmek.</w:t>
      </w:r>
    </w:p>
    <w:p w:rsidR="00701934" w:rsidRPr="00701934" w:rsidRDefault="00701934" w:rsidP="00701934">
      <w:pPr>
        <w:numPr>
          <w:ilvl w:val="0"/>
          <w:numId w:val="15"/>
        </w:numPr>
        <w:spacing w:before="120" w:after="145"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Görevlerinin gerektirdiği alet, makine, demirbaş, yayın ve kırtasiyeleri, birimine verilen araç, gereç ve malzemeleri kullanma ve kullandırtmak.</w:t>
      </w:r>
    </w:p>
    <w:p w:rsidR="00701934" w:rsidRPr="00701934" w:rsidRDefault="00701934" w:rsidP="00701934">
      <w:pPr>
        <w:numPr>
          <w:ilvl w:val="0"/>
          <w:numId w:val="15"/>
        </w:numPr>
        <w:spacing w:before="120" w:after="145" w:line="276" w:lineRule="auto"/>
        <w:ind w:left="284" w:hanging="284"/>
        <w:contextualSpacing/>
        <w:jc w:val="both"/>
        <w:rPr>
          <w:rFonts w:ascii="Arial" w:eastAsia="Arial" w:hAnsi="Arial" w:cs="Arial"/>
          <w:color w:val="000000"/>
          <w:lang w:eastAsia="tr-TR"/>
        </w:rPr>
      </w:pPr>
      <w:r w:rsidRPr="00701934">
        <w:rPr>
          <w:rFonts w:ascii="Arial" w:eastAsia="Arial" w:hAnsi="Arial" w:cs="Arial"/>
          <w:color w:val="000000"/>
          <w:lang w:eastAsia="tr-TR"/>
        </w:rPr>
        <w:t>Personeline tezkiye ve mazeret izni verme, personelinin yıllık izin kullanma zamanlarını belirlemek, takdirname, ödül, disiplin cezası, yer değiştirme ve diğer personel işlemleri için amirine teklifte bulunabilme.</w:t>
      </w:r>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2292"/>
        <w:gridCol w:w="1886"/>
        <w:gridCol w:w="298"/>
        <w:gridCol w:w="2200"/>
      </w:tblGrid>
      <w:tr w:rsidR="00701934" w:rsidRPr="00701934" w:rsidTr="00D11F1E">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tabs>
                <w:tab w:val="center" w:pos="4536"/>
                <w:tab w:val="right" w:pos="9072"/>
              </w:tabs>
              <w:spacing w:before="120" w:after="120" w:line="240" w:lineRule="auto"/>
              <w:ind w:left="142"/>
              <w:jc w:val="both"/>
              <w:rPr>
                <w:rFonts w:ascii="Arial" w:eastAsia="Calibri" w:hAnsi="Arial" w:cs="Arial"/>
                <w:noProof/>
                <w:color w:val="000000"/>
                <w:sz w:val="20"/>
                <w:szCs w:val="20"/>
                <w:lang w:val="x-none" w:eastAsia="x-none"/>
              </w:rPr>
            </w:pPr>
            <w:r w:rsidRPr="00701934">
              <w:rPr>
                <w:rFonts w:ascii="Arial" w:eastAsia="Calibri" w:hAnsi="Arial" w:cs="Arial"/>
                <w:noProof/>
                <w:color w:val="000000"/>
                <w:sz w:val="20"/>
                <w:szCs w:val="20"/>
                <w:lang w:eastAsia="x-none"/>
              </w:rPr>
              <w:t>Dokuman Kodu</w:t>
            </w:r>
            <w:r w:rsidRPr="00701934">
              <w:rPr>
                <w:rFonts w:ascii="Arial" w:eastAsia="Calibri" w:hAnsi="Arial" w:cs="Arial"/>
                <w:noProof/>
                <w:color w:val="000000"/>
                <w:sz w:val="20"/>
                <w:szCs w:val="20"/>
                <w:lang w:val="x-none" w:eastAsia="x-none"/>
              </w:rPr>
              <w:t>:</w:t>
            </w:r>
            <w:r w:rsidRPr="00701934">
              <w:rPr>
                <w:rFonts w:ascii="Arial" w:eastAsia="Calibri" w:hAnsi="Arial" w:cs="Arial"/>
                <w:noProof/>
                <w:color w:val="808080"/>
                <w:sz w:val="20"/>
                <w:szCs w:val="20"/>
                <w:lang w:val="x-none" w:eastAsia="x-none"/>
              </w:rPr>
              <w:t xml:space="preserve"> </w:t>
            </w:r>
            <w:r w:rsidRPr="00701934">
              <w:rPr>
                <w:rFonts w:ascii="Arial" w:eastAsia="Calibri" w:hAnsi="Arial" w:cs="Arial"/>
                <w:noProof/>
                <w:color w:val="808080"/>
                <w:sz w:val="20"/>
                <w:szCs w:val="20"/>
                <w:lang w:eastAsia="x-none"/>
              </w:rPr>
              <w:t>G</w:t>
            </w:r>
            <w:r w:rsidRPr="00701934">
              <w:rPr>
                <w:rFonts w:ascii="Arial" w:eastAsia="Calibri" w:hAnsi="Arial" w:cs="Arial"/>
                <w:noProof/>
                <w:color w:val="808080"/>
                <w:sz w:val="20"/>
                <w:szCs w:val="20"/>
                <w:lang w:val="x-none" w:eastAsia="x-none"/>
              </w:rPr>
              <w:t>THB.</w:t>
            </w:r>
            <w:r w:rsidRPr="00701934">
              <w:rPr>
                <w:rFonts w:ascii="Arial" w:eastAsia="Calibri" w:hAnsi="Arial" w:cs="Arial"/>
                <w:noProof/>
                <w:color w:val="808080"/>
                <w:sz w:val="20"/>
                <w:szCs w:val="20"/>
                <w:lang w:eastAsia="x-none"/>
              </w:rPr>
              <w:t>72.İLM.</w:t>
            </w:r>
            <w:r w:rsidRPr="00701934">
              <w:rPr>
                <w:rFonts w:ascii="Arial" w:eastAsia="Calibri" w:hAnsi="Arial" w:cs="Arial"/>
                <w:noProof/>
                <w:color w:val="808080"/>
                <w:sz w:val="20"/>
                <w:szCs w:val="20"/>
                <w:lang w:val="x-none" w:eastAsia="x-none"/>
              </w:rPr>
              <w:t>İKS</w:t>
            </w:r>
            <w:r w:rsidRPr="00701934">
              <w:rPr>
                <w:rFonts w:ascii="Arial" w:eastAsia="Calibri" w:hAnsi="Arial" w:cs="Arial"/>
                <w:noProof/>
                <w:color w:val="808080"/>
                <w:sz w:val="20"/>
                <w:szCs w:val="20"/>
                <w:lang w:eastAsia="x-none"/>
              </w:rPr>
              <w:t>/KYS.</w:t>
            </w:r>
            <w:r w:rsidRPr="00701934">
              <w:rPr>
                <w:rFonts w:ascii="Arial" w:eastAsia="Calibri" w:hAnsi="Arial" w:cs="Arial"/>
                <w:noProof/>
                <w:color w:val="808080"/>
                <w:sz w:val="20"/>
                <w:szCs w:val="20"/>
                <w:lang w:val="x-none" w:eastAsia="x-none"/>
              </w:rPr>
              <w:t>FRM</w:t>
            </w:r>
            <w:r w:rsidRPr="00701934">
              <w:rPr>
                <w:rFonts w:ascii="Arial" w:eastAsia="Calibri" w:hAnsi="Arial" w:cs="Arial"/>
                <w:noProof/>
                <w:color w:val="808080"/>
                <w:sz w:val="20"/>
                <w:szCs w:val="20"/>
                <w:lang w:eastAsia="x-none"/>
              </w:rPr>
              <w:t>.</w:t>
            </w:r>
            <w:r w:rsidRPr="00701934">
              <w:rPr>
                <w:rFonts w:ascii="Arial" w:eastAsia="Calibri" w:hAnsi="Arial" w:cs="Arial"/>
                <w:noProof/>
                <w:color w:val="808080"/>
                <w:sz w:val="20"/>
                <w:szCs w:val="20"/>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color w:val="808080"/>
                <w:sz w:val="20"/>
                <w:szCs w:val="20"/>
                <w:lang w:eastAsia="tr-TR"/>
              </w:rPr>
            </w:pPr>
            <w:r w:rsidRPr="00701934">
              <w:rPr>
                <w:rFonts w:ascii="Arial" w:eastAsia="Arial" w:hAnsi="Arial" w:cs="Arial"/>
                <w:noProof/>
                <w:color w:val="000000"/>
                <w:sz w:val="20"/>
                <w:szCs w:val="20"/>
                <w:lang w:eastAsia="tr-TR"/>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noProof/>
                <w:color w:val="000000"/>
                <w:sz w:val="20"/>
                <w:szCs w:val="20"/>
                <w:lang w:eastAsia="tr-TR"/>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noProof/>
                <w:color w:val="000000"/>
                <w:sz w:val="20"/>
                <w:szCs w:val="20"/>
                <w:lang w:eastAsia="tr-TR"/>
              </w:rPr>
              <w:t>Yürürlük Tarihi:20.02.2018</w:t>
            </w:r>
          </w:p>
        </w:tc>
      </w:tr>
      <w:tr w:rsidR="00701934" w:rsidRPr="00701934" w:rsidTr="00D11F1E">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b/>
                <w:noProof/>
                <w:color w:val="000000"/>
                <w:sz w:val="20"/>
                <w:szCs w:val="20"/>
                <w:lang w:eastAsia="tr-TR"/>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b/>
                <w:bCs/>
                <w:iCs/>
                <w:noProof/>
                <w:color w:val="000000"/>
                <w:sz w:val="20"/>
                <w:szCs w:val="20"/>
                <w:lang w:eastAsia="tr-TR"/>
              </w:rPr>
              <w:t>Onaylayan:</w:t>
            </w:r>
          </w:p>
        </w:tc>
      </w:tr>
      <w:tr w:rsidR="00701934" w:rsidRPr="00701934" w:rsidTr="00D11F1E">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701934" w:rsidRPr="00701934" w:rsidRDefault="00701934" w:rsidP="00701934">
            <w:pPr>
              <w:spacing w:before="120" w:after="120" w:line="240" w:lineRule="auto"/>
              <w:ind w:left="142"/>
              <w:jc w:val="both"/>
              <w:rPr>
                <w:rFonts w:ascii="Arial" w:eastAsia="Arial" w:hAnsi="Arial" w:cs="Arial"/>
                <w:noProof/>
                <w:color w:val="000000"/>
                <w:sz w:val="20"/>
                <w:szCs w:val="20"/>
                <w:lang w:eastAsia="tr-TR"/>
              </w:rPr>
            </w:pPr>
            <w:r w:rsidRPr="00701934">
              <w:rPr>
                <w:rFonts w:ascii="Arial" w:eastAsia="Arial" w:hAnsi="Arial" w:cs="Arial"/>
                <w:noProof/>
                <w:color w:val="000000"/>
                <w:sz w:val="20"/>
                <w:szCs w:val="20"/>
                <w:lang w:eastAsia="tr-TR"/>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p>
        </w:tc>
      </w:tr>
      <w:tr w:rsidR="00701934" w:rsidRPr="00701934" w:rsidTr="00D11F1E">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noProof/>
                <w:color w:val="000000"/>
                <w:sz w:val="20"/>
                <w:szCs w:val="20"/>
                <w:lang w:eastAsia="tr-TR"/>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noProof/>
                <w:color w:val="000000"/>
                <w:sz w:val="20"/>
                <w:szCs w:val="20"/>
                <w:lang w:eastAsia="tr-TR"/>
              </w:rPr>
            </w:pPr>
            <w:r w:rsidRPr="00701934">
              <w:rPr>
                <w:rFonts w:ascii="Arial" w:eastAsia="Arial" w:hAnsi="Arial" w:cs="Arial"/>
                <w:noProof/>
                <w:color w:val="000000"/>
                <w:sz w:val="20"/>
                <w:szCs w:val="20"/>
                <w:lang w:eastAsia="tr-TR"/>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0"/>
                <w:szCs w:val="20"/>
                <w:lang w:eastAsia="tr-TR"/>
              </w:rPr>
            </w:pPr>
            <w:r w:rsidRPr="00701934">
              <w:rPr>
                <w:rFonts w:ascii="Arial" w:eastAsia="Arial" w:hAnsi="Arial" w:cs="Arial"/>
                <w:b/>
                <w:bCs/>
                <w:iCs/>
                <w:noProof/>
                <w:color w:val="000000"/>
                <w:sz w:val="20"/>
                <w:szCs w:val="20"/>
                <w:lang w:eastAsia="tr-TR"/>
              </w:rPr>
              <w:t>Tarih /İmza</w:t>
            </w:r>
          </w:p>
        </w:tc>
      </w:tr>
    </w:tbl>
    <w:p w:rsidR="00701934" w:rsidRPr="00701934" w:rsidRDefault="00701934" w:rsidP="00701934">
      <w:pPr>
        <w:spacing w:before="120" w:after="145" w:line="276" w:lineRule="auto"/>
        <w:jc w:val="both"/>
        <w:rPr>
          <w:rFonts w:ascii="Arial" w:eastAsia="Arial" w:hAnsi="Arial" w:cs="Arial"/>
          <w:color w:val="000000"/>
          <w:sz w:val="24"/>
          <w:szCs w:val="24"/>
          <w:lang w:eastAsia="tr-TR"/>
        </w:rPr>
      </w:pPr>
    </w:p>
    <w:p w:rsidR="00701934" w:rsidRPr="00701934" w:rsidRDefault="00701934" w:rsidP="00701934">
      <w:pPr>
        <w:spacing w:before="120" w:after="145" w:line="276" w:lineRule="auto"/>
        <w:jc w:val="both"/>
        <w:rPr>
          <w:rFonts w:ascii="Arial" w:eastAsia="Arial" w:hAnsi="Arial" w:cs="Arial"/>
          <w:color w:val="000000"/>
          <w:sz w:val="24"/>
          <w:szCs w:val="24"/>
          <w:lang w:eastAsia="tr-TR"/>
        </w:rPr>
      </w:pPr>
    </w:p>
    <w:p w:rsidR="00701934" w:rsidRPr="00701934" w:rsidRDefault="00701934" w:rsidP="00701934">
      <w:pPr>
        <w:spacing w:before="120" w:after="141"/>
        <w:ind w:left="-5"/>
        <w:jc w:val="both"/>
        <w:rPr>
          <w:rFonts w:ascii="Arial" w:eastAsia="Arial" w:hAnsi="Arial" w:cs="Arial"/>
          <w:color w:val="000000"/>
          <w:sz w:val="24"/>
          <w:szCs w:val="24"/>
          <w:lang w:eastAsia="tr-TR"/>
        </w:rPr>
      </w:pPr>
      <w:r w:rsidRPr="00701934">
        <w:rPr>
          <w:rFonts w:ascii="Arial" w:eastAsia="Arial" w:hAnsi="Arial" w:cs="Arial"/>
          <w:b/>
          <w:color w:val="000000"/>
          <w:sz w:val="24"/>
          <w:szCs w:val="24"/>
          <w:lang w:eastAsia="tr-TR"/>
        </w:rPr>
        <w:lastRenderedPageBreak/>
        <w:t xml:space="preserve">EN YAKIN YÖNETİCİ </w:t>
      </w:r>
    </w:p>
    <w:p w:rsidR="00701934" w:rsidRPr="00701934" w:rsidRDefault="00701934" w:rsidP="00701934">
      <w:pPr>
        <w:numPr>
          <w:ilvl w:val="0"/>
          <w:numId w:val="16"/>
        </w:numPr>
        <w:spacing w:before="120" w:after="103"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Batman Gıda Tarım ve Hayvancılık İl Müdürü</w:t>
      </w:r>
    </w:p>
    <w:p w:rsidR="00701934" w:rsidRPr="00701934" w:rsidRDefault="00701934" w:rsidP="00701934">
      <w:pPr>
        <w:numPr>
          <w:ilvl w:val="0"/>
          <w:numId w:val="16"/>
        </w:numPr>
        <w:spacing w:before="120" w:after="103" w:line="276"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Batman Gıda Tarım ve Hayvancılık İl Müdür Yardımcısı </w:t>
      </w:r>
    </w:p>
    <w:p w:rsidR="00701934" w:rsidRPr="00701934" w:rsidRDefault="00701934" w:rsidP="00701934">
      <w:pPr>
        <w:keepNext/>
        <w:keepLines/>
        <w:spacing w:before="120" w:after="120" w:line="240" w:lineRule="auto"/>
        <w:ind w:left="-5" w:right="5577" w:hanging="10"/>
        <w:jc w:val="both"/>
        <w:outlineLvl w:val="0"/>
        <w:rPr>
          <w:rFonts w:ascii="Arial" w:eastAsia="Arial" w:hAnsi="Arial" w:cs="Arial"/>
          <w:b/>
          <w:color w:val="000000"/>
          <w:sz w:val="24"/>
          <w:szCs w:val="24"/>
          <w:lang w:eastAsia="tr-TR"/>
        </w:rPr>
      </w:pPr>
      <w:r w:rsidRPr="00701934">
        <w:rPr>
          <w:rFonts w:ascii="Arial" w:eastAsia="Arial" w:hAnsi="Arial" w:cs="Arial"/>
          <w:b/>
          <w:color w:val="000000"/>
          <w:sz w:val="24"/>
          <w:szCs w:val="24"/>
          <w:lang w:eastAsia="tr-TR"/>
        </w:rPr>
        <w:t xml:space="preserve">ALTINDAKİ BAĞLI İŞ ÜNVANLARI </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ÇKS ve Tarımsal Destekler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Tohumculuk Sertifikasyon-Bayi Kontrol OECD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Organik Tarım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Zirai İlaç ve Makina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Plan Koordinasyon Eğitim ve Yayım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Bitki Koruma Program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Mera Birimi ve Hesap İşleri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 xml:space="preserve">Biçerdöver Kontrolü </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Bitkisel Üretim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Zirai Mücadele ve Karantina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Kayıt Altına Alma ve Bitki Pasaportu Hizmetleri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Hububat, Sebze Meyve, Baklagiller, Süs ve Endüstri Bitkileri ile Genel Hastalık ve Zararlılar ile Mücadele Birimi</w:t>
      </w:r>
    </w:p>
    <w:p w:rsidR="00701934" w:rsidRPr="00701934" w:rsidRDefault="00701934" w:rsidP="00701934">
      <w:pPr>
        <w:numPr>
          <w:ilvl w:val="0"/>
          <w:numId w:val="17"/>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İdari Hizmetler Birimi</w:t>
      </w:r>
    </w:p>
    <w:p w:rsidR="00701934" w:rsidRPr="00701934" w:rsidRDefault="00701934" w:rsidP="00701934">
      <w:pPr>
        <w:spacing w:before="120" w:after="120" w:line="240" w:lineRule="auto"/>
        <w:ind w:left="-5"/>
        <w:jc w:val="both"/>
        <w:rPr>
          <w:rFonts w:ascii="Arial" w:eastAsia="Arial" w:hAnsi="Arial" w:cs="Arial"/>
          <w:color w:val="000000"/>
          <w:sz w:val="24"/>
          <w:szCs w:val="24"/>
          <w:lang w:eastAsia="tr-TR"/>
        </w:rPr>
      </w:pPr>
      <w:r w:rsidRPr="00701934">
        <w:rPr>
          <w:rFonts w:ascii="Arial" w:eastAsia="Arial" w:hAnsi="Arial" w:cs="Arial"/>
          <w:b/>
          <w:color w:val="000000"/>
          <w:sz w:val="24"/>
          <w:szCs w:val="24"/>
          <w:lang w:eastAsia="tr-TR"/>
        </w:rPr>
        <w:t xml:space="preserve">BU IŞTE ÇALIŞANLARDA ARANAN </w:t>
      </w:r>
      <w:proofErr w:type="gramStart"/>
      <w:r w:rsidRPr="00701934">
        <w:rPr>
          <w:rFonts w:ascii="Arial" w:eastAsia="Arial" w:hAnsi="Arial" w:cs="Arial"/>
          <w:b/>
          <w:color w:val="000000"/>
          <w:sz w:val="24"/>
          <w:szCs w:val="24"/>
          <w:lang w:eastAsia="tr-TR"/>
        </w:rPr>
        <w:t>NİTELİKLER :</w:t>
      </w:r>
      <w:proofErr w:type="gramEnd"/>
      <w:r w:rsidRPr="00701934">
        <w:rPr>
          <w:rFonts w:ascii="Arial" w:eastAsia="Arial" w:hAnsi="Arial" w:cs="Arial"/>
          <w:b/>
          <w:color w:val="000000"/>
          <w:sz w:val="24"/>
          <w:szCs w:val="24"/>
          <w:lang w:eastAsia="tr-TR"/>
        </w:rPr>
        <w:t xml:space="preserve"> </w:t>
      </w:r>
    </w:p>
    <w:p w:rsidR="00701934" w:rsidRPr="00701934" w:rsidRDefault="00701934" w:rsidP="00701934">
      <w:pPr>
        <w:numPr>
          <w:ilvl w:val="0"/>
          <w:numId w:val="18"/>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657 sayılı devlet memurları kanununda belirtilen niteliklere sahip olmak.</w:t>
      </w:r>
    </w:p>
    <w:p w:rsidR="00701934" w:rsidRPr="00701934" w:rsidRDefault="00701934" w:rsidP="00701934">
      <w:pPr>
        <w:numPr>
          <w:ilvl w:val="0"/>
          <w:numId w:val="18"/>
        </w:numPr>
        <w:spacing w:before="120" w:after="120" w:line="240" w:lineRule="auto"/>
        <w:ind w:left="284" w:hanging="284"/>
        <w:contextualSpacing/>
        <w:jc w:val="both"/>
        <w:rPr>
          <w:rFonts w:ascii="Arial" w:eastAsia="Arial" w:hAnsi="Arial" w:cs="Arial"/>
          <w:color w:val="000000"/>
          <w:sz w:val="24"/>
          <w:szCs w:val="24"/>
          <w:lang w:eastAsia="tr-TR"/>
        </w:rPr>
      </w:pPr>
      <w:proofErr w:type="gramStart"/>
      <w:r w:rsidRPr="00701934">
        <w:rPr>
          <w:rFonts w:ascii="Arial" w:eastAsia="Arial" w:hAnsi="Arial" w:cs="Arial"/>
          <w:color w:val="000000"/>
          <w:sz w:val="24"/>
          <w:szCs w:val="24"/>
          <w:lang w:eastAsia="tr-TR"/>
        </w:rPr>
        <w:t>Ziraat Fakültesi mezunu olmak.</w:t>
      </w:r>
      <w:proofErr w:type="gramEnd"/>
    </w:p>
    <w:p w:rsidR="00701934" w:rsidRPr="00701934" w:rsidRDefault="00701934" w:rsidP="00701934">
      <w:pPr>
        <w:numPr>
          <w:ilvl w:val="0"/>
          <w:numId w:val="18"/>
        </w:numPr>
        <w:spacing w:before="120" w:after="120" w:line="240" w:lineRule="auto"/>
        <w:ind w:left="284" w:hanging="284"/>
        <w:contextualSpacing/>
        <w:jc w:val="both"/>
        <w:rPr>
          <w:rFonts w:ascii="Arial" w:eastAsia="Arial" w:hAnsi="Arial" w:cs="Arial"/>
          <w:color w:val="000000"/>
          <w:sz w:val="24"/>
          <w:szCs w:val="24"/>
          <w:lang w:eastAsia="tr-TR"/>
        </w:rPr>
      </w:pPr>
      <w:proofErr w:type="gramStart"/>
      <w:r w:rsidRPr="00701934">
        <w:rPr>
          <w:rFonts w:ascii="Arial" w:eastAsia="Arial" w:hAnsi="Arial" w:cs="Arial"/>
          <w:color w:val="000000"/>
          <w:sz w:val="24"/>
          <w:szCs w:val="24"/>
          <w:lang w:eastAsia="tr-TR"/>
        </w:rPr>
        <w:t>Görevinin gerektirdiği düzeyde iş deneyimine sahip olmak.</w:t>
      </w:r>
      <w:proofErr w:type="gramEnd"/>
    </w:p>
    <w:p w:rsidR="00701934" w:rsidRPr="00701934" w:rsidRDefault="00701934" w:rsidP="00701934">
      <w:pPr>
        <w:numPr>
          <w:ilvl w:val="0"/>
          <w:numId w:val="18"/>
        </w:numPr>
        <w:spacing w:before="120" w:after="120" w:line="240" w:lineRule="auto"/>
        <w:ind w:left="284" w:hanging="284"/>
        <w:contextualSpacing/>
        <w:jc w:val="both"/>
        <w:rPr>
          <w:rFonts w:ascii="Arial" w:eastAsia="Arial" w:hAnsi="Arial" w:cs="Arial"/>
          <w:color w:val="000000"/>
          <w:sz w:val="24"/>
          <w:szCs w:val="24"/>
          <w:lang w:eastAsia="tr-TR"/>
        </w:rPr>
      </w:pPr>
      <w:r w:rsidRPr="00701934">
        <w:rPr>
          <w:rFonts w:ascii="Arial" w:eastAsia="Arial" w:hAnsi="Arial" w:cs="Arial"/>
          <w:color w:val="000000"/>
          <w:sz w:val="24"/>
          <w:szCs w:val="24"/>
          <w:lang w:eastAsia="tr-TR"/>
        </w:rPr>
        <w:t>Yöneticilik nitelikleri ile sevk ve idare kabiliyetine sahip olmak.</w:t>
      </w:r>
    </w:p>
    <w:p w:rsidR="00701934" w:rsidRPr="00701934" w:rsidRDefault="00701934" w:rsidP="00701934">
      <w:pPr>
        <w:keepNext/>
        <w:keepLines/>
        <w:spacing w:before="120" w:after="120" w:line="240" w:lineRule="auto"/>
        <w:ind w:left="-5" w:hanging="10"/>
        <w:jc w:val="both"/>
        <w:outlineLvl w:val="0"/>
        <w:rPr>
          <w:rFonts w:ascii="Arial" w:eastAsia="Arial" w:hAnsi="Arial" w:cs="Arial"/>
          <w:b/>
          <w:color w:val="000000"/>
          <w:sz w:val="24"/>
          <w:szCs w:val="24"/>
          <w:lang w:eastAsia="tr-TR"/>
        </w:rPr>
      </w:pPr>
      <w:r w:rsidRPr="00701934">
        <w:rPr>
          <w:rFonts w:ascii="Arial" w:eastAsia="Arial" w:hAnsi="Arial" w:cs="Arial"/>
          <w:b/>
          <w:color w:val="000000"/>
          <w:sz w:val="24"/>
          <w:szCs w:val="24"/>
          <w:lang w:eastAsia="tr-TR"/>
        </w:rPr>
        <w:t xml:space="preserve">ÇALIŞMA KOŞULLARI </w:t>
      </w:r>
    </w:p>
    <w:p w:rsidR="00701934" w:rsidRPr="00701934" w:rsidRDefault="00701934" w:rsidP="00701934">
      <w:pPr>
        <w:spacing w:before="120" w:after="120" w:line="240" w:lineRule="auto"/>
        <w:ind w:left="142" w:hanging="142"/>
        <w:jc w:val="both"/>
        <w:rPr>
          <w:rFonts w:ascii="Arial" w:eastAsia="Arial" w:hAnsi="Arial" w:cs="Arial"/>
          <w:b/>
          <w:color w:val="000000"/>
          <w:sz w:val="24"/>
          <w:szCs w:val="24"/>
          <w:lang w:eastAsia="tr-TR"/>
        </w:rPr>
      </w:pPr>
      <w:r w:rsidRPr="00701934">
        <w:rPr>
          <w:rFonts w:ascii="Arial" w:eastAsia="Arial" w:hAnsi="Arial" w:cs="Arial"/>
          <w:b/>
          <w:color w:val="000000"/>
          <w:sz w:val="24"/>
          <w:szCs w:val="24"/>
          <w:lang w:eastAsia="tr-TR"/>
        </w:rPr>
        <w:t xml:space="preserve">Çalışma </w:t>
      </w:r>
      <w:proofErr w:type="gramStart"/>
      <w:r w:rsidRPr="00701934">
        <w:rPr>
          <w:rFonts w:ascii="Arial" w:eastAsia="Arial" w:hAnsi="Arial" w:cs="Arial"/>
          <w:b/>
          <w:color w:val="000000"/>
          <w:sz w:val="24"/>
          <w:szCs w:val="24"/>
          <w:lang w:eastAsia="tr-TR"/>
        </w:rPr>
        <w:t xml:space="preserve">Saatleri : </w:t>
      </w:r>
      <w:r w:rsidRPr="00701934">
        <w:rPr>
          <w:rFonts w:ascii="Arial" w:eastAsia="Arial" w:hAnsi="Arial" w:cs="Arial"/>
          <w:color w:val="000000"/>
          <w:sz w:val="24"/>
          <w:szCs w:val="24"/>
          <w:lang w:eastAsia="tr-TR"/>
        </w:rPr>
        <w:t>Normal</w:t>
      </w:r>
      <w:proofErr w:type="gramEnd"/>
      <w:r w:rsidRPr="00701934">
        <w:rPr>
          <w:rFonts w:ascii="Arial" w:eastAsia="Arial" w:hAnsi="Arial" w:cs="Arial"/>
          <w:color w:val="000000"/>
          <w:sz w:val="24"/>
          <w:szCs w:val="24"/>
          <w:lang w:eastAsia="tr-TR"/>
        </w:rPr>
        <w:t xml:space="preserve"> çalışma saatleri içinde görev yapmak.</w:t>
      </w:r>
    </w:p>
    <w:p w:rsidR="00701934" w:rsidRPr="00701934" w:rsidRDefault="00701934" w:rsidP="00701934">
      <w:pPr>
        <w:spacing w:before="120" w:after="120" w:line="240" w:lineRule="auto"/>
        <w:ind w:left="142" w:hanging="142"/>
        <w:jc w:val="both"/>
        <w:rPr>
          <w:rFonts w:ascii="Arial" w:eastAsia="Arial" w:hAnsi="Arial" w:cs="Arial"/>
          <w:color w:val="000000"/>
          <w:sz w:val="24"/>
          <w:szCs w:val="24"/>
          <w:lang w:eastAsia="tr-TR"/>
        </w:rPr>
      </w:pPr>
      <w:r w:rsidRPr="00701934">
        <w:rPr>
          <w:rFonts w:ascii="Arial" w:eastAsia="Arial" w:hAnsi="Arial" w:cs="Arial"/>
          <w:b/>
          <w:color w:val="000000"/>
          <w:sz w:val="24"/>
          <w:szCs w:val="24"/>
          <w:lang w:eastAsia="tr-TR"/>
        </w:rPr>
        <w:t>Mesai:</w:t>
      </w:r>
      <w:r w:rsidRPr="00701934">
        <w:rPr>
          <w:rFonts w:ascii="Arial" w:eastAsia="Arial" w:hAnsi="Arial" w:cs="Arial"/>
          <w:color w:val="000000"/>
          <w:sz w:val="24"/>
          <w:szCs w:val="24"/>
          <w:lang w:eastAsia="tr-TR"/>
        </w:rPr>
        <w:t xml:space="preserve"> Gerektiğinde normal çalışma saatleri dışında da görev yapabilmek. </w:t>
      </w:r>
    </w:p>
    <w:p w:rsidR="00701934" w:rsidRPr="00701934" w:rsidRDefault="00701934" w:rsidP="00701934">
      <w:pPr>
        <w:spacing w:before="120" w:after="120" w:line="240" w:lineRule="auto"/>
        <w:ind w:left="142" w:hanging="142"/>
        <w:jc w:val="both"/>
        <w:rPr>
          <w:rFonts w:ascii="Arial" w:eastAsia="Arial" w:hAnsi="Arial" w:cs="Arial"/>
          <w:color w:val="000000"/>
          <w:sz w:val="24"/>
          <w:szCs w:val="24"/>
          <w:lang w:eastAsia="tr-TR"/>
        </w:rPr>
      </w:pPr>
      <w:r w:rsidRPr="00701934">
        <w:rPr>
          <w:rFonts w:ascii="Arial" w:eastAsia="Arial" w:hAnsi="Arial" w:cs="Arial"/>
          <w:b/>
          <w:color w:val="000000"/>
          <w:sz w:val="24"/>
          <w:szCs w:val="24"/>
          <w:lang w:eastAsia="tr-TR"/>
        </w:rPr>
        <w:t xml:space="preserve">Çalışma Ortamı: </w:t>
      </w:r>
      <w:proofErr w:type="spellStart"/>
      <w:proofErr w:type="gramStart"/>
      <w:r w:rsidRPr="00701934">
        <w:rPr>
          <w:rFonts w:ascii="Arial" w:eastAsia="Arial" w:hAnsi="Arial" w:cs="Arial"/>
          <w:color w:val="000000"/>
          <w:sz w:val="24"/>
          <w:szCs w:val="24"/>
          <w:lang w:eastAsia="tr-TR"/>
        </w:rPr>
        <w:t>Büro,arazi</w:t>
      </w:r>
      <w:proofErr w:type="spellEnd"/>
      <w:proofErr w:type="gramEnd"/>
      <w:r w:rsidRPr="00701934">
        <w:rPr>
          <w:rFonts w:ascii="Arial" w:eastAsia="Arial" w:hAnsi="Arial" w:cs="Arial"/>
          <w:color w:val="000000"/>
          <w:sz w:val="24"/>
          <w:szCs w:val="24"/>
          <w:lang w:eastAsia="tr-TR"/>
        </w:rPr>
        <w:t xml:space="preserve"> ve denetim yapılacak işletmelerde çalışabilmek. </w:t>
      </w:r>
    </w:p>
    <w:p w:rsidR="00701934" w:rsidRPr="00701934" w:rsidRDefault="00701934" w:rsidP="00701934">
      <w:pPr>
        <w:spacing w:before="120" w:after="120" w:line="240" w:lineRule="auto"/>
        <w:ind w:left="142" w:hanging="142"/>
        <w:jc w:val="both"/>
        <w:rPr>
          <w:rFonts w:ascii="Arial" w:eastAsia="Arial" w:hAnsi="Arial" w:cs="Arial"/>
          <w:color w:val="000000"/>
          <w:sz w:val="24"/>
          <w:szCs w:val="24"/>
          <w:lang w:eastAsia="tr-TR"/>
        </w:rPr>
      </w:pPr>
      <w:proofErr w:type="gramStart"/>
      <w:r w:rsidRPr="00701934">
        <w:rPr>
          <w:rFonts w:ascii="Arial" w:eastAsia="Arial" w:hAnsi="Arial" w:cs="Arial"/>
          <w:b/>
          <w:color w:val="000000"/>
          <w:sz w:val="24"/>
          <w:szCs w:val="24"/>
          <w:lang w:eastAsia="tr-TR"/>
        </w:rPr>
        <w:t xml:space="preserve">Seyahat Durumu: </w:t>
      </w:r>
      <w:r w:rsidRPr="00701934">
        <w:rPr>
          <w:rFonts w:ascii="Arial" w:eastAsia="Arial" w:hAnsi="Arial" w:cs="Arial"/>
          <w:color w:val="000000"/>
          <w:sz w:val="24"/>
          <w:szCs w:val="24"/>
          <w:lang w:eastAsia="tr-TR"/>
        </w:rPr>
        <w:t xml:space="preserve">Görevi gereği seyahat etmek. </w:t>
      </w:r>
      <w:proofErr w:type="gramEnd"/>
    </w:p>
    <w:tbl>
      <w:tblPr>
        <w:tblW w:w="9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0"/>
        <w:gridCol w:w="1962"/>
        <w:gridCol w:w="1704"/>
        <w:gridCol w:w="255"/>
        <w:gridCol w:w="2169"/>
      </w:tblGrid>
      <w:tr w:rsidR="00701934" w:rsidRPr="00701934" w:rsidTr="00D11F1E">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tabs>
                <w:tab w:val="center" w:pos="4536"/>
                <w:tab w:val="right" w:pos="9072"/>
              </w:tabs>
              <w:spacing w:before="120" w:after="120" w:line="240" w:lineRule="auto"/>
              <w:ind w:left="142"/>
              <w:jc w:val="both"/>
              <w:rPr>
                <w:rFonts w:ascii="Arial" w:eastAsia="Calibri" w:hAnsi="Arial" w:cs="Arial"/>
                <w:noProof/>
                <w:color w:val="000000"/>
                <w:sz w:val="24"/>
                <w:szCs w:val="24"/>
                <w:lang w:val="x-none" w:eastAsia="x-none"/>
              </w:rPr>
            </w:pPr>
            <w:r w:rsidRPr="00701934">
              <w:rPr>
                <w:rFonts w:ascii="Arial" w:eastAsia="Calibri" w:hAnsi="Arial" w:cs="Arial"/>
                <w:noProof/>
                <w:color w:val="000000"/>
                <w:sz w:val="24"/>
                <w:szCs w:val="24"/>
                <w:lang w:eastAsia="x-none"/>
              </w:rPr>
              <w:t>Dokuman Kodu</w:t>
            </w:r>
            <w:r w:rsidRPr="00701934">
              <w:rPr>
                <w:rFonts w:ascii="Arial" w:eastAsia="Calibri" w:hAnsi="Arial" w:cs="Arial"/>
                <w:noProof/>
                <w:color w:val="000000"/>
                <w:sz w:val="24"/>
                <w:szCs w:val="24"/>
                <w:lang w:val="x-none" w:eastAsia="x-none"/>
              </w:rPr>
              <w:t>:</w:t>
            </w:r>
            <w:r w:rsidRPr="00701934">
              <w:rPr>
                <w:rFonts w:ascii="Arial" w:eastAsia="Calibri" w:hAnsi="Arial" w:cs="Arial"/>
                <w:noProof/>
                <w:color w:val="808080"/>
                <w:sz w:val="24"/>
                <w:szCs w:val="24"/>
                <w:lang w:val="x-none" w:eastAsia="x-none"/>
              </w:rPr>
              <w:t xml:space="preserve"> </w:t>
            </w:r>
            <w:r w:rsidRPr="00701934">
              <w:rPr>
                <w:rFonts w:ascii="Arial" w:eastAsia="Calibri" w:hAnsi="Arial" w:cs="Arial"/>
                <w:noProof/>
                <w:color w:val="808080"/>
                <w:sz w:val="24"/>
                <w:szCs w:val="24"/>
                <w:lang w:eastAsia="x-none"/>
              </w:rPr>
              <w:t>G</w:t>
            </w:r>
            <w:r w:rsidRPr="00701934">
              <w:rPr>
                <w:rFonts w:ascii="Arial" w:eastAsia="Calibri" w:hAnsi="Arial" w:cs="Arial"/>
                <w:noProof/>
                <w:color w:val="808080"/>
                <w:sz w:val="24"/>
                <w:szCs w:val="24"/>
                <w:lang w:val="x-none" w:eastAsia="x-none"/>
              </w:rPr>
              <w:t>THB.</w:t>
            </w:r>
            <w:r w:rsidRPr="00701934">
              <w:rPr>
                <w:rFonts w:ascii="Arial" w:eastAsia="Calibri" w:hAnsi="Arial" w:cs="Arial"/>
                <w:noProof/>
                <w:color w:val="808080"/>
                <w:sz w:val="24"/>
                <w:szCs w:val="24"/>
                <w:lang w:eastAsia="x-none"/>
              </w:rPr>
              <w:t>72.İLM.</w:t>
            </w:r>
            <w:r w:rsidRPr="00701934">
              <w:rPr>
                <w:rFonts w:ascii="Arial" w:eastAsia="Calibri" w:hAnsi="Arial" w:cs="Arial"/>
                <w:noProof/>
                <w:color w:val="808080"/>
                <w:sz w:val="24"/>
                <w:szCs w:val="24"/>
                <w:lang w:val="x-none" w:eastAsia="x-none"/>
              </w:rPr>
              <w:t>İKS</w:t>
            </w:r>
            <w:r w:rsidRPr="00701934">
              <w:rPr>
                <w:rFonts w:ascii="Arial" w:eastAsia="Calibri" w:hAnsi="Arial" w:cs="Arial"/>
                <w:noProof/>
                <w:color w:val="808080"/>
                <w:sz w:val="24"/>
                <w:szCs w:val="24"/>
                <w:lang w:eastAsia="x-none"/>
              </w:rPr>
              <w:t>/KYS.</w:t>
            </w:r>
            <w:r w:rsidRPr="00701934">
              <w:rPr>
                <w:rFonts w:ascii="Arial" w:eastAsia="Calibri" w:hAnsi="Arial" w:cs="Arial"/>
                <w:noProof/>
                <w:color w:val="808080"/>
                <w:sz w:val="24"/>
                <w:szCs w:val="24"/>
                <w:lang w:val="x-none" w:eastAsia="x-none"/>
              </w:rPr>
              <w:t>FRM</w:t>
            </w:r>
            <w:r w:rsidRPr="00701934">
              <w:rPr>
                <w:rFonts w:ascii="Arial" w:eastAsia="Calibri" w:hAnsi="Arial" w:cs="Arial"/>
                <w:noProof/>
                <w:color w:val="808080"/>
                <w:sz w:val="24"/>
                <w:szCs w:val="24"/>
                <w:lang w:eastAsia="x-none"/>
              </w:rPr>
              <w:t>.</w:t>
            </w:r>
            <w:r w:rsidRPr="00701934">
              <w:rPr>
                <w:rFonts w:ascii="Arial" w:eastAsia="Calibri" w:hAnsi="Arial" w:cs="Arial"/>
                <w:noProof/>
                <w:color w:val="808080"/>
                <w:sz w:val="24"/>
                <w:szCs w:val="24"/>
                <w:lang w:val="x-none" w:eastAsia="x-none"/>
              </w:rPr>
              <w:t>036</w:t>
            </w:r>
          </w:p>
        </w:tc>
        <w:tc>
          <w:tcPr>
            <w:tcW w:w="2438"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color w:val="808080"/>
                <w:sz w:val="24"/>
                <w:szCs w:val="24"/>
                <w:lang w:eastAsia="tr-TR"/>
              </w:rPr>
            </w:pPr>
            <w:r w:rsidRPr="00701934">
              <w:rPr>
                <w:rFonts w:ascii="Arial" w:eastAsia="Arial" w:hAnsi="Arial" w:cs="Arial"/>
                <w:noProof/>
                <w:color w:val="000000"/>
                <w:sz w:val="24"/>
                <w:szCs w:val="24"/>
                <w:lang w:eastAsia="tr-TR"/>
              </w:rPr>
              <w:t>Revizyon Tarihi:</w:t>
            </w:r>
          </w:p>
        </w:tc>
        <w:tc>
          <w:tcPr>
            <w:tcW w:w="1979" w:type="dxa"/>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r w:rsidRPr="00701934">
              <w:rPr>
                <w:rFonts w:ascii="Arial" w:eastAsia="Arial" w:hAnsi="Arial" w:cs="Arial"/>
                <w:noProof/>
                <w:color w:val="000000"/>
                <w:sz w:val="24"/>
                <w:szCs w:val="24"/>
                <w:lang w:eastAsia="tr-TR"/>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r w:rsidRPr="00701934">
              <w:rPr>
                <w:rFonts w:ascii="Arial" w:eastAsia="Arial" w:hAnsi="Arial" w:cs="Arial"/>
                <w:noProof/>
                <w:color w:val="000000"/>
                <w:sz w:val="24"/>
                <w:szCs w:val="24"/>
                <w:lang w:eastAsia="tr-TR"/>
              </w:rPr>
              <w:t>Yürürlük Tarihi:20.02.2018</w:t>
            </w:r>
          </w:p>
        </w:tc>
      </w:tr>
      <w:tr w:rsidR="00701934" w:rsidRPr="00701934" w:rsidTr="00D11F1E">
        <w:trPr>
          <w:trHeight w:val="356"/>
        </w:trPr>
        <w:tc>
          <w:tcPr>
            <w:tcW w:w="5416" w:type="dxa"/>
            <w:gridSpan w:val="2"/>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r w:rsidRPr="00701934">
              <w:rPr>
                <w:rFonts w:ascii="Arial" w:eastAsia="Arial" w:hAnsi="Arial" w:cs="Arial"/>
                <w:b/>
                <w:noProof/>
                <w:color w:val="000000"/>
                <w:sz w:val="24"/>
                <w:szCs w:val="24"/>
                <w:lang w:eastAsia="tr-TR"/>
              </w:rPr>
              <w:t xml:space="preserve">Hazırlayan: </w:t>
            </w:r>
          </w:p>
        </w:tc>
        <w:tc>
          <w:tcPr>
            <w:tcW w:w="4554" w:type="dxa"/>
            <w:gridSpan w:val="3"/>
            <w:tcBorders>
              <w:top w:val="single" w:sz="4" w:space="0" w:color="000000"/>
              <w:left w:val="single" w:sz="4" w:space="0" w:color="000000"/>
              <w:bottom w:val="single" w:sz="4" w:space="0" w:color="000000"/>
              <w:right w:val="single" w:sz="4" w:space="0" w:color="000000"/>
            </w:tcBorders>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r w:rsidRPr="00701934">
              <w:rPr>
                <w:rFonts w:ascii="Arial" w:eastAsia="Arial" w:hAnsi="Arial" w:cs="Arial"/>
                <w:b/>
                <w:bCs/>
                <w:iCs/>
                <w:noProof/>
                <w:color w:val="000000"/>
                <w:sz w:val="24"/>
                <w:szCs w:val="24"/>
                <w:lang w:eastAsia="tr-TR"/>
              </w:rPr>
              <w:t>Onaylayan:</w:t>
            </w:r>
          </w:p>
        </w:tc>
      </w:tr>
      <w:tr w:rsidR="00701934" w:rsidRPr="00701934" w:rsidTr="00D11F1E">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701934" w:rsidRPr="00701934" w:rsidRDefault="00701934" w:rsidP="00701934">
            <w:pPr>
              <w:spacing w:before="120" w:after="120" w:line="240" w:lineRule="auto"/>
              <w:ind w:left="142"/>
              <w:jc w:val="both"/>
              <w:rPr>
                <w:rFonts w:ascii="Arial" w:eastAsia="Arial" w:hAnsi="Arial" w:cs="Arial"/>
                <w:noProof/>
                <w:color w:val="000000"/>
                <w:sz w:val="24"/>
                <w:szCs w:val="24"/>
                <w:lang w:eastAsia="tr-TR"/>
              </w:rPr>
            </w:pPr>
            <w:r w:rsidRPr="00701934">
              <w:rPr>
                <w:rFonts w:ascii="Arial" w:eastAsia="Arial" w:hAnsi="Arial" w:cs="Arial"/>
                <w:noProof/>
                <w:color w:val="000000"/>
                <w:sz w:val="24"/>
                <w:szCs w:val="24"/>
                <w:lang w:eastAsia="tr-TR"/>
              </w:rPr>
              <w:t>Kalite Yönetim Ekibi</w:t>
            </w:r>
          </w:p>
        </w:tc>
        <w:tc>
          <w:tcPr>
            <w:tcW w:w="2438" w:type="dxa"/>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p>
        </w:tc>
      </w:tr>
      <w:tr w:rsidR="00701934" w:rsidRPr="00701934" w:rsidTr="00D11F1E">
        <w:trPr>
          <w:trHeight w:val="614"/>
        </w:trPr>
        <w:tc>
          <w:tcPr>
            <w:tcW w:w="541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r w:rsidRPr="00701934">
              <w:rPr>
                <w:rFonts w:ascii="Arial" w:eastAsia="Arial" w:hAnsi="Arial" w:cs="Arial"/>
                <w:noProof/>
                <w:color w:val="000000"/>
                <w:sz w:val="24"/>
                <w:szCs w:val="24"/>
                <w:lang w:eastAsia="tr-TR"/>
              </w:rPr>
              <w:t>Bu Dökümanda açıklanan görev tanımını okudum. Görevimi burada belirtilen kapsamda yerine getirmeyi kabul ediyorum.</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noProof/>
                <w:color w:val="000000"/>
                <w:sz w:val="24"/>
                <w:szCs w:val="24"/>
                <w:lang w:eastAsia="tr-TR"/>
              </w:rPr>
            </w:pPr>
            <w:r w:rsidRPr="00701934">
              <w:rPr>
                <w:rFonts w:ascii="Arial" w:eastAsia="Arial" w:hAnsi="Arial" w:cs="Arial"/>
                <w:noProof/>
                <w:color w:val="000000"/>
                <w:sz w:val="24"/>
                <w:szCs w:val="24"/>
                <w:lang w:eastAsia="tr-TR"/>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01934" w:rsidRPr="00701934" w:rsidRDefault="00701934" w:rsidP="00701934">
            <w:pPr>
              <w:spacing w:before="120" w:after="120" w:line="240" w:lineRule="auto"/>
              <w:ind w:left="142"/>
              <w:jc w:val="both"/>
              <w:rPr>
                <w:rFonts w:ascii="Arial" w:eastAsia="Arial" w:hAnsi="Arial" w:cs="Arial"/>
                <w:b/>
                <w:bCs/>
                <w:iCs/>
                <w:noProof/>
                <w:color w:val="000000"/>
                <w:sz w:val="24"/>
                <w:szCs w:val="24"/>
                <w:lang w:eastAsia="tr-TR"/>
              </w:rPr>
            </w:pPr>
            <w:r w:rsidRPr="00701934">
              <w:rPr>
                <w:rFonts w:ascii="Arial" w:eastAsia="Arial" w:hAnsi="Arial" w:cs="Arial"/>
                <w:b/>
                <w:bCs/>
                <w:iCs/>
                <w:noProof/>
                <w:color w:val="000000"/>
                <w:sz w:val="24"/>
                <w:szCs w:val="24"/>
                <w:lang w:eastAsia="tr-TR"/>
              </w:rPr>
              <w:t>Tarih /İmza</w:t>
            </w:r>
          </w:p>
        </w:tc>
      </w:tr>
    </w:tbl>
    <w:p w:rsidR="00701934" w:rsidRPr="00701934" w:rsidRDefault="00701934" w:rsidP="00701934">
      <w:pPr>
        <w:spacing w:before="120" w:after="120" w:line="240" w:lineRule="auto"/>
        <w:jc w:val="both"/>
        <w:rPr>
          <w:rFonts w:ascii="Arial" w:eastAsia="Arial" w:hAnsi="Arial" w:cs="Arial"/>
          <w:color w:val="000000"/>
          <w:sz w:val="24"/>
          <w:szCs w:val="24"/>
          <w:lang w:eastAsia="tr-TR"/>
        </w:rPr>
        <w:sectPr w:rsidR="00701934" w:rsidRPr="00701934" w:rsidSect="00701934">
          <w:headerReference w:type="even" r:id="rId7"/>
          <w:headerReference w:type="default" r:id="rId8"/>
          <w:footerReference w:type="even" r:id="rId9"/>
          <w:footerReference w:type="default" r:id="rId10"/>
          <w:headerReference w:type="first" r:id="rId11"/>
          <w:footerReference w:type="first" r:id="rId12"/>
          <w:pgSz w:w="11904" w:h="16836"/>
          <w:pgMar w:top="709" w:right="847" w:bottom="0" w:left="1133" w:header="111" w:footer="510" w:gutter="0"/>
          <w:pgNumType w:start="1"/>
          <w:cols w:space="708"/>
          <w:docGrid w:linePitch="326"/>
        </w:sectPr>
      </w:pPr>
    </w:p>
    <w:p w:rsidR="00701934" w:rsidRDefault="00701934"/>
    <w:p w:rsidR="00701934" w:rsidRDefault="00701934" w:rsidP="00701934"/>
    <w:p w:rsidR="00C2553A" w:rsidRPr="00701934" w:rsidRDefault="00701934" w:rsidP="00701934">
      <w:pPr>
        <w:tabs>
          <w:tab w:val="left" w:pos="2205"/>
        </w:tabs>
      </w:pPr>
      <w:r>
        <w:tab/>
      </w:r>
    </w:p>
    <w:sectPr w:rsidR="00C2553A" w:rsidRPr="00701934" w:rsidSect="00701934">
      <w:pgSz w:w="11906" w:h="16838"/>
      <w:pgMar w:top="-234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AE" w:rsidRDefault="003316AE" w:rsidP="00701934">
      <w:pPr>
        <w:spacing w:after="0" w:line="240" w:lineRule="auto"/>
      </w:pPr>
      <w:r>
        <w:separator/>
      </w:r>
    </w:p>
  </w:endnote>
  <w:endnote w:type="continuationSeparator" w:id="0">
    <w:p w:rsidR="003316AE" w:rsidRDefault="003316AE" w:rsidP="0070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31" w:rsidRDefault="00C35430">
    <w:pPr>
      <w:tabs>
        <w:tab w:val="center" w:pos="4805"/>
        <w:tab w:val="center" w:pos="6481"/>
      </w:tabs>
      <w:spacing w:after="0"/>
    </w:pPr>
    <w:r>
      <w:rPr>
        <w:sz w:val="20"/>
      </w:rPr>
      <w:t xml:space="preserve"> </w:t>
    </w:r>
    <w:r>
      <w:rPr>
        <w:sz w:val="20"/>
      </w:rPr>
      <w:tab/>
    </w: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Pr="006E3434">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31" w:rsidRDefault="003316AE">
    <w:pPr>
      <w:pStyle w:val="Altbilgi"/>
      <w:jc w:val="center"/>
    </w:pPr>
  </w:p>
  <w:p w:rsidR="00752931" w:rsidRDefault="003316AE">
    <w:pPr>
      <w:tabs>
        <w:tab w:val="center" w:pos="4805"/>
        <w:tab w:val="center" w:pos="6481"/>
      </w:tabs>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31" w:rsidRDefault="00C35430">
    <w:pPr>
      <w:tabs>
        <w:tab w:val="center" w:pos="4805"/>
        <w:tab w:val="center" w:pos="6481"/>
      </w:tabs>
      <w:spacing w:after="0"/>
    </w:pPr>
    <w:r>
      <w:rPr>
        <w:sz w:val="20"/>
      </w:rPr>
      <w:t xml:space="preserve"> </w:t>
    </w:r>
    <w:r>
      <w:rPr>
        <w:sz w:val="20"/>
      </w:rPr>
      <w:tab/>
    </w: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AE" w:rsidRDefault="003316AE" w:rsidP="00701934">
      <w:pPr>
        <w:spacing w:after="0" w:line="240" w:lineRule="auto"/>
      </w:pPr>
      <w:r>
        <w:separator/>
      </w:r>
    </w:p>
  </w:footnote>
  <w:footnote w:type="continuationSeparator" w:id="0">
    <w:p w:rsidR="003316AE" w:rsidRDefault="003316AE" w:rsidP="0070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3" w:tblpY="713"/>
      <w:tblOverlap w:val="never"/>
      <w:tblW w:w="9926" w:type="dxa"/>
      <w:tblInd w:w="0" w:type="dxa"/>
      <w:tblCellMar>
        <w:top w:w="9" w:type="dxa"/>
        <w:left w:w="79" w:type="dxa"/>
        <w:bottom w:w="10" w:type="dxa"/>
        <w:right w:w="32" w:type="dxa"/>
      </w:tblCellMar>
      <w:tblLook w:val="04A0" w:firstRow="1" w:lastRow="0" w:firstColumn="1" w:lastColumn="0" w:noHBand="0" w:noVBand="1"/>
    </w:tblPr>
    <w:tblGrid>
      <w:gridCol w:w="1701"/>
      <w:gridCol w:w="1275"/>
      <w:gridCol w:w="6950"/>
    </w:tblGrid>
    <w:tr w:rsidR="00752931" w:rsidTr="00874F35">
      <w:trPr>
        <w:trHeight w:val="1047"/>
      </w:trPr>
      <w:tc>
        <w:tcPr>
          <w:tcW w:w="1701" w:type="dxa"/>
          <w:vMerge w:val="restart"/>
          <w:tcBorders>
            <w:top w:val="single" w:sz="4" w:space="0" w:color="000000"/>
            <w:left w:val="single" w:sz="4" w:space="0" w:color="000000"/>
            <w:bottom w:val="single" w:sz="8" w:space="0" w:color="000000"/>
            <w:right w:val="single" w:sz="4" w:space="0" w:color="000000"/>
          </w:tcBorders>
          <w:vAlign w:val="bottom"/>
        </w:tcPr>
        <w:p w:rsidR="00752931" w:rsidRDefault="00C35430">
          <w:pPr>
            <w:spacing w:line="259" w:lineRule="auto"/>
            <w:ind w:left="0" w:right="23"/>
            <w:jc w:val="right"/>
          </w:pPr>
          <w:r w:rsidRPr="0057776D">
            <w:rPr>
              <w:rFonts w:ascii="Calibri" w:eastAsia="Calibri" w:hAnsi="Calibri" w:cs="Calibri"/>
              <w:noProof/>
            </w:rPr>
            <w:drawing>
              <wp:inline distT="0" distB="0" distL="0" distR="0" wp14:anchorId="202798D9" wp14:editId="2A1F7B06">
                <wp:extent cx="895350" cy="971550"/>
                <wp:effectExtent l="0" t="0" r="0" b="0"/>
                <wp:docPr id="148" name="Resim 148" descr="C:\Users\sinasi\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asi\Desktop\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r>
            <w:rPr>
              <w:rFonts w:ascii="Times New Roman" w:eastAsia="Times New Roman" w:hAnsi="Times New Roman" w:cs="Times New Roman"/>
            </w:rPr>
            <w:t xml:space="preserve"> </w:t>
          </w:r>
        </w:p>
      </w:tc>
      <w:tc>
        <w:tcPr>
          <w:tcW w:w="8225" w:type="dxa"/>
          <w:gridSpan w:val="2"/>
          <w:tcBorders>
            <w:top w:val="single" w:sz="4" w:space="0" w:color="000000"/>
            <w:left w:val="single" w:sz="4" w:space="0" w:color="000000"/>
            <w:bottom w:val="single" w:sz="4" w:space="0" w:color="000000"/>
            <w:right w:val="single" w:sz="4" w:space="0" w:color="000000"/>
          </w:tcBorders>
        </w:tcPr>
        <w:p w:rsidR="00752931" w:rsidRDefault="00C35430" w:rsidP="007C180D">
          <w:pPr>
            <w:spacing w:after="16" w:line="259" w:lineRule="auto"/>
            <w:ind w:left="14"/>
            <w:jc w:val="center"/>
          </w:pPr>
          <w:r>
            <w:rPr>
              <w:b/>
            </w:rPr>
            <w:t xml:space="preserve"> </w:t>
          </w:r>
        </w:p>
        <w:p w:rsidR="00752931" w:rsidRDefault="00C35430" w:rsidP="007C180D">
          <w:pPr>
            <w:spacing w:after="16" w:line="259" w:lineRule="auto"/>
            <w:ind w:left="14"/>
          </w:pPr>
          <w:r>
            <w:rPr>
              <w:b/>
            </w:rPr>
            <w:t xml:space="preserve">BATMAN İL GIDA TARIM VE HAYVANCILIK MÜDÜRLÜĞÜ İŞ TANIMI  </w:t>
          </w:r>
        </w:p>
        <w:p w:rsidR="00752931" w:rsidRPr="002F66E3" w:rsidRDefault="00C35430">
          <w:pPr>
            <w:spacing w:line="259" w:lineRule="auto"/>
            <w:ind w:left="29"/>
            <w:rPr>
              <w:b/>
            </w:rPr>
          </w:pPr>
          <w:r w:rsidRPr="002F66E3">
            <w:rPr>
              <w:b/>
            </w:rPr>
            <w:t>VE GEREKLERİ BELGELERİ</w:t>
          </w:r>
        </w:p>
      </w:tc>
    </w:tr>
    <w:tr w:rsidR="00752931" w:rsidTr="00874F35">
      <w:trPr>
        <w:trHeight w:val="290"/>
      </w:trPr>
      <w:tc>
        <w:tcPr>
          <w:tcW w:w="0" w:type="auto"/>
          <w:vMerge/>
          <w:tcBorders>
            <w:top w:val="nil"/>
            <w:left w:val="single" w:sz="4" w:space="0" w:color="000000"/>
            <w:bottom w:val="nil"/>
            <w:right w:val="single" w:sz="4" w:space="0" w:color="000000"/>
          </w:tcBorders>
        </w:tcPr>
        <w:p w:rsidR="00752931" w:rsidRDefault="003316AE">
          <w:pPr>
            <w:spacing w:after="160" w:line="259" w:lineRule="auto"/>
            <w:ind w:left="0"/>
          </w:pPr>
        </w:p>
      </w:tc>
      <w:tc>
        <w:tcPr>
          <w:tcW w:w="1275" w:type="dxa"/>
          <w:tcBorders>
            <w:top w:val="single" w:sz="4" w:space="0" w:color="000000"/>
            <w:left w:val="single" w:sz="4" w:space="0" w:color="000000"/>
            <w:bottom w:val="single" w:sz="4" w:space="0" w:color="000000"/>
            <w:right w:val="single" w:sz="4" w:space="0" w:color="000000"/>
          </w:tcBorders>
        </w:tcPr>
        <w:p w:rsidR="00752931" w:rsidRDefault="00C35430">
          <w:pPr>
            <w:spacing w:line="259" w:lineRule="auto"/>
            <w:ind w:left="29"/>
          </w:pPr>
          <w:r>
            <w:t xml:space="preserve">İş </w:t>
          </w:r>
          <w:proofErr w:type="spellStart"/>
          <w:r>
            <w:t>Ünvanı</w:t>
          </w:r>
          <w:proofErr w:type="spellEnd"/>
          <w:r>
            <w:t xml:space="preserve"> </w:t>
          </w:r>
        </w:p>
      </w:tc>
      <w:tc>
        <w:tcPr>
          <w:tcW w:w="6950" w:type="dxa"/>
          <w:tcBorders>
            <w:top w:val="single" w:sz="4" w:space="0" w:color="000000"/>
            <w:left w:val="single" w:sz="4" w:space="0" w:color="000000"/>
            <w:bottom w:val="single" w:sz="4" w:space="0" w:color="000000"/>
            <w:right w:val="single" w:sz="4" w:space="0" w:color="000000"/>
          </w:tcBorders>
        </w:tcPr>
        <w:p w:rsidR="00752931" w:rsidRPr="00165660" w:rsidRDefault="00C35430">
          <w:pPr>
            <w:spacing w:line="259" w:lineRule="auto"/>
            <w:ind w:left="31"/>
            <w:rPr>
              <w:b/>
            </w:rPr>
          </w:pPr>
          <w:r w:rsidRPr="00165660">
            <w:rPr>
              <w:b/>
            </w:rPr>
            <w:t xml:space="preserve">Şube Müdürü </w:t>
          </w:r>
        </w:p>
      </w:tc>
    </w:tr>
    <w:tr w:rsidR="00752931" w:rsidTr="00874F35">
      <w:trPr>
        <w:trHeight w:val="269"/>
      </w:trPr>
      <w:tc>
        <w:tcPr>
          <w:tcW w:w="0" w:type="auto"/>
          <w:vMerge/>
          <w:tcBorders>
            <w:top w:val="nil"/>
            <w:left w:val="single" w:sz="4" w:space="0" w:color="000000"/>
            <w:bottom w:val="single" w:sz="8" w:space="0" w:color="000000"/>
            <w:right w:val="single" w:sz="4" w:space="0" w:color="000000"/>
          </w:tcBorders>
        </w:tcPr>
        <w:p w:rsidR="00752931" w:rsidRDefault="003316AE">
          <w:pPr>
            <w:spacing w:after="160" w:line="259" w:lineRule="auto"/>
            <w:ind w:left="0"/>
          </w:pPr>
        </w:p>
      </w:tc>
      <w:tc>
        <w:tcPr>
          <w:tcW w:w="1275" w:type="dxa"/>
          <w:tcBorders>
            <w:top w:val="single" w:sz="4" w:space="0" w:color="000000"/>
            <w:left w:val="single" w:sz="4" w:space="0" w:color="000000"/>
            <w:bottom w:val="single" w:sz="8" w:space="0" w:color="000000"/>
            <w:right w:val="single" w:sz="4" w:space="0" w:color="000000"/>
          </w:tcBorders>
        </w:tcPr>
        <w:p w:rsidR="00752931" w:rsidRDefault="00C35430">
          <w:pPr>
            <w:spacing w:line="259" w:lineRule="auto"/>
            <w:ind w:left="29"/>
          </w:pPr>
          <w:r>
            <w:t xml:space="preserve">Bölümü </w:t>
          </w:r>
        </w:p>
      </w:tc>
      <w:tc>
        <w:tcPr>
          <w:tcW w:w="6950" w:type="dxa"/>
          <w:tcBorders>
            <w:top w:val="single" w:sz="4" w:space="0" w:color="000000"/>
            <w:left w:val="single" w:sz="4" w:space="0" w:color="000000"/>
            <w:bottom w:val="single" w:sz="8" w:space="0" w:color="000000"/>
            <w:right w:val="single" w:sz="4" w:space="0" w:color="000000"/>
          </w:tcBorders>
        </w:tcPr>
        <w:p w:rsidR="00752931" w:rsidRPr="00165660" w:rsidRDefault="00C35430">
          <w:pPr>
            <w:spacing w:line="259" w:lineRule="auto"/>
            <w:ind w:left="31"/>
            <w:rPr>
              <w:b/>
            </w:rPr>
          </w:pPr>
          <w:r w:rsidRPr="00165660">
            <w:rPr>
              <w:b/>
            </w:rPr>
            <w:t xml:space="preserve">Gıda ve Yem Şube Müdürlüğü </w:t>
          </w:r>
        </w:p>
      </w:tc>
    </w:tr>
  </w:tbl>
  <w:p w:rsidR="00752931" w:rsidRDefault="00C35430">
    <w:pPr>
      <w:spacing w:after="0"/>
    </w:pPr>
    <w:r>
      <w:rPr>
        <w:rFonts w:ascii="Times New Roman" w:eastAsia="Times New Roman" w:hAnsi="Times New Roman" w:cs="Times New Roman"/>
      </w:rPr>
      <w:t xml:space="preserve"> </w:t>
    </w:r>
  </w:p>
  <w:p w:rsidR="00752931" w:rsidRDefault="003316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713"/>
      <w:tblOverlap w:val="never"/>
      <w:tblW w:w="9926" w:type="dxa"/>
      <w:tblInd w:w="0" w:type="dxa"/>
      <w:tblCellMar>
        <w:top w:w="9" w:type="dxa"/>
        <w:left w:w="79" w:type="dxa"/>
        <w:bottom w:w="10" w:type="dxa"/>
        <w:right w:w="32" w:type="dxa"/>
      </w:tblCellMar>
      <w:tblLook w:val="04A0" w:firstRow="1" w:lastRow="0" w:firstColumn="1" w:lastColumn="0" w:noHBand="0" w:noVBand="1"/>
    </w:tblPr>
    <w:tblGrid>
      <w:gridCol w:w="1701"/>
      <w:gridCol w:w="1275"/>
      <w:gridCol w:w="6950"/>
    </w:tblGrid>
    <w:tr w:rsidR="00752931" w:rsidTr="00B801FC">
      <w:trPr>
        <w:trHeight w:val="1047"/>
      </w:trPr>
      <w:tc>
        <w:tcPr>
          <w:tcW w:w="1701" w:type="dxa"/>
          <w:vMerge w:val="restart"/>
          <w:tcBorders>
            <w:top w:val="single" w:sz="4" w:space="0" w:color="000000"/>
            <w:left w:val="single" w:sz="4" w:space="0" w:color="000000"/>
            <w:bottom w:val="single" w:sz="8" w:space="0" w:color="000000"/>
            <w:right w:val="single" w:sz="4" w:space="0" w:color="000000"/>
          </w:tcBorders>
          <w:vAlign w:val="bottom"/>
        </w:tcPr>
        <w:p w:rsidR="00752931" w:rsidRDefault="00C35430" w:rsidP="00B801FC">
          <w:pPr>
            <w:spacing w:line="259" w:lineRule="auto"/>
            <w:ind w:left="0" w:right="23"/>
            <w:jc w:val="right"/>
          </w:pPr>
          <w:r w:rsidRPr="0057776D">
            <w:rPr>
              <w:rFonts w:ascii="Calibri" w:eastAsia="Calibri" w:hAnsi="Calibri" w:cs="Calibri"/>
              <w:noProof/>
            </w:rPr>
            <w:drawing>
              <wp:inline distT="0" distB="0" distL="0" distR="0" wp14:anchorId="14BF65E1" wp14:editId="0DB43445">
                <wp:extent cx="895350" cy="971550"/>
                <wp:effectExtent l="0" t="0" r="0" b="0"/>
                <wp:docPr id="149" name="Resim 149" descr="C:\Users\sinasi\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asi\Desktop\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r>
            <w:rPr>
              <w:rFonts w:ascii="Times New Roman" w:eastAsia="Times New Roman" w:hAnsi="Times New Roman" w:cs="Times New Roman"/>
            </w:rPr>
            <w:t xml:space="preserve"> </w:t>
          </w:r>
        </w:p>
      </w:tc>
      <w:tc>
        <w:tcPr>
          <w:tcW w:w="8225" w:type="dxa"/>
          <w:gridSpan w:val="2"/>
          <w:tcBorders>
            <w:top w:val="single" w:sz="4" w:space="0" w:color="000000"/>
            <w:left w:val="single" w:sz="4" w:space="0" w:color="000000"/>
            <w:bottom w:val="single" w:sz="4" w:space="0" w:color="000000"/>
            <w:right w:val="single" w:sz="4" w:space="0" w:color="000000"/>
          </w:tcBorders>
        </w:tcPr>
        <w:p w:rsidR="00752931" w:rsidRDefault="00C35430" w:rsidP="00B801FC">
          <w:pPr>
            <w:spacing w:after="16" w:line="259" w:lineRule="auto"/>
            <w:ind w:left="14"/>
            <w:jc w:val="center"/>
            <w:rPr>
              <w:b/>
            </w:rPr>
          </w:pPr>
          <w:r>
            <w:rPr>
              <w:b/>
            </w:rPr>
            <w:t xml:space="preserve">  BATMAN İL GIDA TARIM VE HAYVANCILIK MÜDÜRLÜĞÜ  </w:t>
          </w:r>
        </w:p>
        <w:p w:rsidR="00752931" w:rsidRDefault="00C35430" w:rsidP="00B801FC">
          <w:pPr>
            <w:spacing w:after="16" w:line="259" w:lineRule="auto"/>
            <w:ind w:left="14"/>
            <w:jc w:val="center"/>
          </w:pPr>
          <w:r>
            <w:rPr>
              <w:b/>
            </w:rPr>
            <w:t>İŞ TANIMI VE GEREKLERİ BELGELERİ</w:t>
          </w:r>
        </w:p>
        <w:p w:rsidR="00752931" w:rsidRDefault="003316AE" w:rsidP="00B801FC">
          <w:pPr>
            <w:spacing w:line="259" w:lineRule="auto"/>
            <w:ind w:left="29"/>
          </w:pPr>
        </w:p>
      </w:tc>
    </w:tr>
    <w:tr w:rsidR="00752931" w:rsidTr="00B801FC">
      <w:trPr>
        <w:trHeight w:val="290"/>
      </w:trPr>
      <w:tc>
        <w:tcPr>
          <w:tcW w:w="0" w:type="auto"/>
          <w:vMerge/>
          <w:tcBorders>
            <w:top w:val="nil"/>
            <w:left w:val="single" w:sz="4" w:space="0" w:color="000000"/>
            <w:bottom w:val="nil"/>
            <w:right w:val="single" w:sz="4" w:space="0" w:color="000000"/>
          </w:tcBorders>
        </w:tcPr>
        <w:p w:rsidR="00752931" w:rsidRDefault="003316AE" w:rsidP="00B801FC">
          <w:pPr>
            <w:spacing w:after="160" w:line="259" w:lineRule="auto"/>
            <w:ind w:left="0"/>
          </w:pPr>
        </w:p>
      </w:tc>
      <w:tc>
        <w:tcPr>
          <w:tcW w:w="1275" w:type="dxa"/>
          <w:tcBorders>
            <w:top w:val="single" w:sz="4" w:space="0" w:color="000000"/>
            <w:left w:val="single" w:sz="4" w:space="0" w:color="000000"/>
            <w:bottom w:val="single" w:sz="4" w:space="0" w:color="000000"/>
            <w:right w:val="single" w:sz="4" w:space="0" w:color="000000"/>
          </w:tcBorders>
        </w:tcPr>
        <w:p w:rsidR="00752931" w:rsidRDefault="00C35430" w:rsidP="00B801FC">
          <w:pPr>
            <w:spacing w:line="259" w:lineRule="auto"/>
            <w:ind w:left="29"/>
          </w:pPr>
          <w:r>
            <w:t xml:space="preserve">İş Unvanı </w:t>
          </w:r>
        </w:p>
      </w:tc>
      <w:tc>
        <w:tcPr>
          <w:tcW w:w="6950" w:type="dxa"/>
          <w:tcBorders>
            <w:top w:val="single" w:sz="4" w:space="0" w:color="000000"/>
            <w:left w:val="single" w:sz="4" w:space="0" w:color="000000"/>
            <w:bottom w:val="single" w:sz="4" w:space="0" w:color="000000"/>
            <w:right w:val="single" w:sz="4" w:space="0" w:color="000000"/>
          </w:tcBorders>
        </w:tcPr>
        <w:p w:rsidR="00752931" w:rsidRPr="00165660" w:rsidRDefault="00C35430" w:rsidP="00B801FC">
          <w:pPr>
            <w:spacing w:line="259" w:lineRule="auto"/>
            <w:ind w:left="31"/>
            <w:rPr>
              <w:b/>
            </w:rPr>
          </w:pPr>
          <w:r w:rsidRPr="00165660">
            <w:rPr>
              <w:b/>
            </w:rPr>
            <w:t xml:space="preserve">Şube Müdürü </w:t>
          </w:r>
        </w:p>
      </w:tc>
    </w:tr>
    <w:tr w:rsidR="00752931" w:rsidTr="00B801FC">
      <w:trPr>
        <w:trHeight w:val="269"/>
      </w:trPr>
      <w:tc>
        <w:tcPr>
          <w:tcW w:w="0" w:type="auto"/>
          <w:vMerge/>
          <w:tcBorders>
            <w:top w:val="nil"/>
            <w:left w:val="single" w:sz="4" w:space="0" w:color="000000"/>
            <w:bottom w:val="single" w:sz="8" w:space="0" w:color="000000"/>
            <w:right w:val="single" w:sz="4" w:space="0" w:color="000000"/>
          </w:tcBorders>
        </w:tcPr>
        <w:p w:rsidR="00752931" w:rsidRDefault="003316AE" w:rsidP="00B801FC">
          <w:pPr>
            <w:spacing w:after="160" w:line="259" w:lineRule="auto"/>
            <w:ind w:left="0"/>
          </w:pPr>
        </w:p>
      </w:tc>
      <w:tc>
        <w:tcPr>
          <w:tcW w:w="1275" w:type="dxa"/>
          <w:tcBorders>
            <w:top w:val="single" w:sz="4" w:space="0" w:color="000000"/>
            <w:left w:val="single" w:sz="4" w:space="0" w:color="000000"/>
            <w:bottom w:val="single" w:sz="8" w:space="0" w:color="000000"/>
            <w:right w:val="single" w:sz="4" w:space="0" w:color="000000"/>
          </w:tcBorders>
        </w:tcPr>
        <w:p w:rsidR="00752931" w:rsidRDefault="00C35430" w:rsidP="00B801FC">
          <w:pPr>
            <w:spacing w:line="259" w:lineRule="auto"/>
            <w:ind w:left="29"/>
          </w:pPr>
          <w:r>
            <w:t xml:space="preserve">Bölümü </w:t>
          </w:r>
        </w:p>
      </w:tc>
      <w:tc>
        <w:tcPr>
          <w:tcW w:w="6950" w:type="dxa"/>
          <w:tcBorders>
            <w:top w:val="single" w:sz="4" w:space="0" w:color="000000"/>
            <w:left w:val="single" w:sz="4" w:space="0" w:color="000000"/>
            <w:bottom w:val="single" w:sz="8" w:space="0" w:color="000000"/>
            <w:right w:val="single" w:sz="4" w:space="0" w:color="000000"/>
          </w:tcBorders>
        </w:tcPr>
        <w:p w:rsidR="00752931" w:rsidRPr="00165660" w:rsidRDefault="00C35430" w:rsidP="00B801FC">
          <w:pPr>
            <w:spacing w:line="259" w:lineRule="auto"/>
            <w:ind w:left="31"/>
            <w:rPr>
              <w:b/>
            </w:rPr>
          </w:pPr>
          <w:r>
            <w:rPr>
              <w:b/>
            </w:rPr>
            <w:t>Bitkisel Üretim ve Bitki Sağlığı Şube Müdürlüğü</w:t>
          </w:r>
          <w:r w:rsidRPr="00165660">
            <w:rPr>
              <w:b/>
            </w:rPr>
            <w:t xml:space="preserve"> </w:t>
          </w:r>
        </w:p>
      </w:tc>
    </w:tr>
  </w:tbl>
  <w:p w:rsidR="00752931" w:rsidRDefault="00C35430" w:rsidP="00584F72">
    <w:pPr>
      <w:tabs>
        <w:tab w:val="left" w:pos="2025"/>
      </w:tabs>
      <w:spacing w:after="0"/>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33" w:tblpY="713"/>
      <w:tblOverlap w:val="never"/>
      <w:tblW w:w="9926" w:type="dxa"/>
      <w:tblInd w:w="0" w:type="dxa"/>
      <w:tblCellMar>
        <w:top w:w="9" w:type="dxa"/>
        <w:left w:w="79" w:type="dxa"/>
        <w:bottom w:w="10" w:type="dxa"/>
        <w:right w:w="32" w:type="dxa"/>
      </w:tblCellMar>
      <w:tblLook w:val="04A0" w:firstRow="1" w:lastRow="0" w:firstColumn="1" w:lastColumn="0" w:noHBand="0" w:noVBand="1"/>
    </w:tblPr>
    <w:tblGrid>
      <w:gridCol w:w="1702"/>
      <w:gridCol w:w="1275"/>
      <w:gridCol w:w="2127"/>
      <w:gridCol w:w="2979"/>
      <w:gridCol w:w="1844"/>
    </w:tblGrid>
    <w:tr w:rsidR="00752931">
      <w:trPr>
        <w:trHeight w:val="1047"/>
      </w:trPr>
      <w:tc>
        <w:tcPr>
          <w:tcW w:w="1702" w:type="dxa"/>
          <w:vMerge w:val="restart"/>
          <w:tcBorders>
            <w:top w:val="single" w:sz="4" w:space="0" w:color="000000"/>
            <w:left w:val="single" w:sz="4" w:space="0" w:color="000000"/>
            <w:bottom w:val="single" w:sz="8" w:space="0" w:color="000000"/>
            <w:right w:val="single" w:sz="4" w:space="0" w:color="000000"/>
          </w:tcBorders>
          <w:vAlign w:val="bottom"/>
        </w:tcPr>
        <w:p w:rsidR="00752931" w:rsidRDefault="00C35430">
          <w:pPr>
            <w:spacing w:line="259" w:lineRule="auto"/>
            <w:ind w:left="0" w:right="23"/>
            <w:jc w:val="right"/>
          </w:pPr>
          <w:r>
            <w:rPr>
              <w:noProof/>
            </w:rPr>
            <w:drawing>
              <wp:inline distT="0" distB="0" distL="0" distR="0" wp14:anchorId="5545F223" wp14:editId="776715F5">
                <wp:extent cx="941705" cy="941705"/>
                <wp:effectExtent l="0" t="0" r="0" b="0"/>
                <wp:docPr id="150"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941705" cy="941705"/>
                        </a:xfrm>
                        <a:prstGeom prst="rect">
                          <a:avLst/>
                        </a:prstGeom>
                      </pic:spPr>
                    </pic:pic>
                  </a:graphicData>
                </a:graphic>
              </wp:inline>
            </w:drawing>
          </w:r>
          <w:r>
            <w:rPr>
              <w:rFonts w:ascii="Times New Roman" w:eastAsia="Times New Roman" w:hAnsi="Times New Roman" w:cs="Times New Roman"/>
            </w:rPr>
            <w:t xml:space="preserve"> </w:t>
          </w:r>
        </w:p>
      </w:tc>
      <w:tc>
        <w:tcPr>
          <w:tcW w:w="8224" w:type="dxa"/>
          <w:gridSpan w:val="4"/>
          <w:tcBorders>
            <w:top w:val="single" w:sz="4" w:space="0" w:color="000000"/>
            <w:left w:val="single" w:sz="4" w:space="0" w:color="000000"/>
            <w:bottom w:val="single" w:sz="4" w:space="0" w:color="000000"/>
            <w:right w:val="single" w:sz="4" w:space="0" w:color="000000"/>
          </w:tcBorders>
        </w:tcPr>
        <w:p w:rsidR="00752931" w:rsidRDefault="00C35430">
          <w:pPr>
            <w:spacing w:after="16" w:line="259" w:lineRule="auto"/>
            <w:ind w:left="14"/>
            <w:jc w:val="center"/>
          </w:pPr>
          <w:r>
            <w:rPr>
              <w:b/>
            </w:rPr>
            <w:t xml:space="preserve"> </w:t>
          </w:r>
        </w:p>
        <w:p w:rsidR="00752931" w:rsidRDefault="00C35430">
          <w:pPr>
            <w:spacing w:after="16" w:line="259" w:lineRule="auto"/>
            <w:ind w:left="0" w:right="55"/>
            <w:jc w:val="center"/>
          </w:pPr>
          <w:r>
            <w:rPr>
              <w:b/>
            </w:rPr>
            <w:t xml:space="preserve">AMASYA İL GIDA TARIM VE HAYVANCILIK MÜDÜRLÜĞÜ </w:t>
          </w:r>
        </w:p>
        <w:p w:rsidR="00752931" w:rsidRDefault="00C35430">
          <w:pPr>
            <w:spacing w:line="259" w:lineRule="auto"/>
            <w:ind w:left="0" w:right="50"/>
            <w:jc w:val="center"/>
          </w:pPr>
          <w:r>
            <w:rPr>
              <w:b/>
            </w:rPr>
            <w:t xml:space="preserve"> İŞ TANIMI VE GEREKLERİ BELGELERİ </w:t>
          </w:r>
        </w:p>
        <w:p w:rsidR="00752931" w:rsidRDefault="00C35430">
          <w:pPr>
            <w:spacing w:line="259" w:lineRule="auto"/>
            <w:ind w:left="29"/>
          </w:pPr>
          <w:r>
            <w:t xml:space="preserve"> </w:t>
          </w:r>
        </w:p>
      </w:tc>
    </w:tr>
    <w:tr w:rsidR="00752931">
      <w:trPr>
        <w:trHeight w:val="290"/>
      </w:trPr>
      <w:tc>
        <w:tcPr>
          <w:tcW w:w="0" w:type="auto"/>
          <w:vMerge/>
          <w:tcBorders>
            <w:top w:val="nil"/>
            <w:left w:val="single" w:sz="4" w:space="0" w:color="000000"/>
            <w:bottom w:val="nil"/>
            <w:right w:val="single" w:sz="4" w:space="0" w:color="000000"/>
          </w:tcBorders>
        </w:tcPr>
        <w:p w:rsidR="00752931" w:rsidRDefault="003316AE">
          <w:pPr>
            <w:spacing w:after="160" w:line="259" w:lineRule="auto"/>
            <w:ind w:left="0"/>
          </w:pPr>
        </w:p>
      </w:tc>
      <w:tc>
        <w:tcPr>
          <w:tcW w:w="1275" w:type="dxa"/>
          <w:tcBorders>
            <w:top w:val="single" w:sz="4" w:space="0" w:color="000000"/>
            <w:left w:val="single" w:sz="4" w:space="0" w:color="000000"/>
            <w:bottom w:val="single" w:sz="4" w:space="0" w:color="000000"/>
            <w:right w:val="single" w:sz="4" w:space="0" w:color="000000"/>
          </w:tcBorders>
        </w:tcPr>
        <w:p w:rsidR="00752931" w:rsidRDefault="00C35430">
          <w:pPr>
            <w:spacing w:line="259" w:lineRule="auto"/>
            <w:ind w:left="29"/>
          </w:pPr>
          <w:r>
            <w:t xml:space="preserve">İş </w:t>
          </w:r>
          <w:proofErr w:type="spellStart"/>
          <w:r>
            <w:t>Ünvanı</w:t>
          </w:r>
          <w:proofErr w:type="spellEnd"/>
          <w:r>
            <w:t xml:space="preserve"> </w:t>
          </w:r>
        </w:p>
      </w:tc>
      <w:tc>
        <w:tcPr>
          <w:tcW w:w="6949" w:type="dxa"/>
          <w:gridSpan w:val="3"/>
          <w:tcBorders>
            <w:top w:val="single" w:sz="4" w:space="0" w:color="000000"/>
            <w:left w:val="single" w:sz="4" w:space="0" w:color="000000"/>
            <w:bottom w:val="single" w:sz="4" w:space="0" w:color="000000"/>
            <w:right w:val="single" w:sz="4" w:space="0" w:color="000000"/>
          </w:tcBorders>
        </w:tcPr>
        <w:p w:rsidR="00752931" w:rsidRDefault="00C35430">
          <w:pPr>
            <w:spacing w:line="259" w:lineRule="auto"/>
            <w:ind w:left="31"/>
          </w:pPr>
          <w:r>
            <w:t xml:space="preserve">Şube Müdürü </w:t>
          </w:r>
        </w:p>
      </w:tc>
    </w:tr>
    <w:tr w:rsidR="00752931">
      <w:trPr>
        <w:trHeight w:val="269"/>
      </w:trPr>
      <w:tc>
        <w:tcPr>
          <w:tcW w:w="0" w:type="auto"/>
          <w:vMerge/>
          <w:tcBorders>
            <w:top w:val="nil"/>
            <w:left w:val="single" w:sz="4" w:space="0" w:color="000000"/>
            <w:bottom w:val="single" w:sz="8" w:space="0" w:color="000000"/>
            <w:right w:val="single" w:sz="4" w:space="0" w:color="000000"/>
          </w:tcBorders>
        </w:tcPr>
        <w:p w:rsidR="00752931" w:rsidRDefault="003316AE">
          <w:pPr>
            <w:spacing w:after="160" w:line="259" w:lineRule="auto"/>
            <w:ind w:left="0"/>
          </w:pPr>
        </w:p>
      </w:tc>
      <w:tc>
        <w:tcPr>
          <w:tcW w:w="1275" w:type="dxa"/>
          <w:tcBorders>
            <w:top w:val="single" w:sz="4" w:space="0" w:color="000000"/>
            <w:left w:val="single" w:sz="4" w:space="0" w:color="000000"/>
            <w:bottom w:val="single" w:sz="8" w:space="0" w:color="000000"/>
            <w:right w:val="single" w:sz="4" w:space="0" w:color="000000"/>
          </w:tcBorders>
        </w:tcPr>
        <w:p w:rsidR="00752931" w:rsidRDefault="00C35430">
          <w:pPr>
            <w:spacing w:line="259" w:lineRule="auto"/>
            <w:ind w:left="29"/>
          </w:pPr>
          <w:r>
            <w:t xml:space="preserve">Bölümü </w:t>
          </w:r>
        </w:p>
      </w:tc>
      <w:tc>
        <w:tcPr>
          <w:tcW w:w="6949" w:type="dxa"/>
          <w:gridSpan w:val="3"/>
          <w:tcBorders>
            <w:top w:val="single" w:sz="4" w:space="0" w:color="000000"/>
            <w:left w:val="single" w:sz="4" w:space="0" w:color="000000"/>
            <w:bottom w:val="single" w:sz="8" w:space="0" w:color="000000"/>
            <w:right w:val="single" w:sz="4" w:space="0" w:color="000000"/>
          </w:tcBorders>
        </w:tcPr>
        <w:p w:rsidR="00752931" w:rsidRDefault="00C35430">
          <w:pPr>
            <w:spacing w:line="259" w:lineRule="auto"/>
            <w:ind w:left="31"/>
          </w:pPr>
          <w:r>
            <w:t xml:space="preserve">Gıda ve Yem Şube Müdürlüğü </w:t>
          </w:r>
        </w:p>
      </w:tc>
    </w:tr>
    <w:tr w:rsidR="00752931">
      <w:trPr>
        <w:trHeight w:val="286"/>
      </w:trPr>
      <w:tc>
        <w:tcPr>
          <w:tcW w:w="2977" w:type="dxa"/>
          <w:gridSpan w:val="2"/>
          <w:tcBorders>
            <w:top w:val="single" w:sz="8" w:space="0" w:color="000000"/>
            <w:left w:val="single" w:sz="8" w:space="0" w:color="000000"/>
            <w:bottom w:val="single" w:sz="8" w:space="0" w:color="000000"/>
            <w:right w:val="single" w:sz="8" w:space="0" w:color="000000"/>
          </w:tcBorders>
        </w:tcPr>
        <w:p w:rsidR="00752931" w:rsidRDefault="00C35430">
          <w:pPr>
            <w:spacing w:line="259" w:lineRule="auto"/>
            <w:ind w:left="0"/>
          </w:pPr>
          <w:r>
            <w:rPr>
              <w:sz w:val="16"/>
            </w:rPr>
            <w:t xml:space="preserve">Doküman No: </w:t>
          </w:r>
          <w:proofErr w:type="gramStart"/>
          <w:r>
            <w:rPr>
              <w:sz w:val="16"/>
            </w:rPr>
            <w:t>AGTHM.İKS</w:t>
          </w:r>
          <w:proofErr w:type="gramEnd"/>
          <w:r>
            <w:rPr>
              <w:sz w:val="16"/>
            </w:rPr>
            <w:t>.FRM.0</w:t>
          </w:r>
          <w:fldSimple w:instr=" NUMPAGES   \* MERGEFORMAT ">
            <w:r w:rsidRPr="006620FD">
              <w:rPr>
                <w:noProof/>
                <w:sz w:val="16"/>
              </w:rPr>
              <w:t>43</w:t>
            </w:r>
          </w:fldSimple>
          <w:r>
            <w:rPr>
              <w:sz w:val="16"/>
            </w:rPr>
            <w:t xml:space="preserve">/01 </w:t>
          </w:r>
        </w:p>
      </w:tc>
      <w:tc>
        <w:tcPr>
          <w:tcW w:w="2127" w:type="dxa"/>
          <w:tcBorders>
            <w:top w:val="single" w:sz="8" w:space="0" w:color="000000"/>
            <w:left w:val="single" w:sz="8" w:space="0" w:color="000000"/>
            <w:bottom w:val="single" w:sz="8" w:space="0" w:color="000000"/>
            <w:right w:val="single" w:sz="8" w:space="0" w:color="000000"/>
          </w:tcBorders>
        </w:tcPr>
        <w:p w:rsidR="00752931" w:rsidRDefault="00C35430">
          <w:pPr>
            <w:spacing w:line="259" w:lineRule="auto"/>
            <w:ind w:left="0" w:right="39"/>
            <w:jc w:val="center"/>
          </w:pPr>
          <w:r>
            <w:rPr>
              <w:sz w:val="16"/>
            </w:rPr>
            <w:t xml:space="preserve">Yayın Tarihi: 11.03.2013 </w:t>
          </w:r>
        </w:p>
      </w:tc>
      <w:tc>
        <w:tcPr>
          <w:tcW w:w="2979" w:type="dxa"/>
          <w:tcBorders>
            <w:top w:val="single" w:sz="8" w:space="0" w:color="000000"/>
            <w:left w:val="single" w:sz="8" w:space="0" w:color="000000"/>
            <w:bottom w:val="single" w:sz="8" w:space="0" w:color="000000"/>
            <w:right w:val="single" w:sz="8" w:space="0" w:color="000000"/>
          </w:tcBorders>
        </w:tcPr>
        <w:p w:rsidR="00752931" w:rsidRDefault="00C35430">
          <w:pPr>
            <w:spacing w:line="259" w:lineRule="auto"/>
            <w:ind w:left="0" w:right="48"/>
            <w:jc w:val="center"/>
          </w:pPr>
          <w:r>
            <w:rPr>
              <w:sz w:val="16"/>
            </w:rPr>
            <w:t xml:space="preserve">Revizyon Tarihi/No: 00.00.0000/00 </w:t>
          </w:r>
        </w:p>
      </w:tc>
      <w:tc>
        <w:tcPr>
          <w:tcW w:w="1844" w:type="dxa"/>
          <w:tcBorders>
            <w:top w:val="single" w:sz="8" w:space="0" w:color="000000"/>
            <w:left w:val="single" w:sz="8" w:space="0" w:color="000000"/>
            <w:bottom w:val="single" w:sz="8" w:space="0" w:color="000000"/>
            <w:right w:val="single" w:sz="8" w:space="0" w:color="000000"/>
          </w:tcBorders>
        </w:tcPr>
        <w:p w:rsidR="00752931" w:rsidRDefault="00C35430">
          <w:pPr>
            <w:spacing w:line="259" w:lineRule="auto"/>
            <w:ind w:left="0" w:right="46"/>
            <w:jc w:val="center"/>
          </w:pPr>
          <w:r>
            <w:rPr>
              <w:sz w:val="16"/>
            </w:rPr>
            <w:t xml:space="preserve">Sayfa </w:t>
          </w:r>
          <w:r>
            <w:rPr>
              <w:sz w:val="24"/>
            </w:rPr>
            <w:fldChar w:fldCharType="begin"/>
          </w:r>
          <w:r>
            <w:instrText xml:space="preserve"> PAGE   \* MERGEFORMAT </w:instrText>
          </w:r>
          <w:r>
            <w:rPr>
              <w:sz w:val="24"/>
            </w:rPr>
            <w:fldChar w:fldCharType="separate"/>
          </w:r>
          <w:r>
            <w:rPr>
              <w:sz w:val="16"/>
            </w:rPr>
            <w:t>1</w:t>
          </w:r>
          <w:r>
            <w:rPr>
              <w:sz w:val="16"/>
            </w:rPr>
            <w:fldChar w:fldCharType="end"/>
          </w:r>
          <w:r>
            <w:rPr>
              <w:sz w:val="16"/>
            </w:rPr>
            <w:t xml:space="preserve"> / 3 </w:t>
          </w:r>
        </w:p>
      </w:tc>
    </w:tr>
  </w:tbl>
  <w:p w:rsidR="00752931" w:rsidRDefault="00C35430">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40D7"/>
    <w:multiLevelType w:val="hybridMultilevel"/>
    <w:tmpl w:val="61042D1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70B15"/>
    <w:multiLevelType w:val="hybridMultilevel"/>
    <w:tmpl w:val="B41C4D9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4D0601"/>
    <w:multiLevelType w:val="hybridMultilevel"/>
    <w:tmpl w:val="08A024F8"/>
    <w:lvl w:ilvl="0" w:tplc="CB56232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8850C6"/>
    <w:multiLevelType w:val="hybridMultilevel"/>
    <w:tmpl w:val="02B895A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7122D3"/>
    <w:multiLevelType w:val="hybridMultilevel"/>
    <w:tmpl w:val="73BEC57E"/>
    <w:lvl w:ilvl="0" w:tplc="CB56232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C42C69"/>
    <w:multiLevelType w:val="hybridMultilevel"/>
    <w:tmpl w:val="D492686E"/>
    <w:lvl w:ilvl="0" w:tplc="CB56232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BB612F9"/>
    <w:multiLevelType w:val="hybridMultilevel"/>
    <w:tmpl w:val="3A5895B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04026E"/>
    <w:multiLevelType w:val="hybridMultilevel"/>
    <w:tmpl w:val="AF8AD3A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173C1E"/>
    <w:multiLevelType w:val="hybridMultilevel"/>
    <w:tmpl w:val="1EBED070"/>
    <w:lvl w:ilvl="0" w:tplc="2B90AFAA">
      <w:start w:val="1"/>
      <w:numFmt w:val="bullet"/>
      <w:lvlText w:val="–"/>
      <w:lvlJc w:val="left"/>
      <w:pPr>
        <w:ind w:left="862" w:hanging="360"/>
      </w:pPr>
      <w:rPr>
        <w:rFonts w:ascii="Arial" w:hAnsi="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nsid w:val="3C857468"/>
    <w:multiLevelType w:val="hybridMultilevel"/>
    <w:tmpl w:val="0DB66D1A"/>
    <w:lvl w:ilvl="0" w:tplc="2B90AFAA">
      <w:start w:val="1"/>
      <w:numFmt w:val="bullet"/>
      <w:lvlText w:val="–"/>
      <w:lvlJc w:val="left"/>
      <w:pPr>
        <w:ind w:left="862" w:hanging="360"/>
      </w:pPr>
      <w:rPr>
        <w:rFonts w:ascii="Arial" w:hAnsi="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nsid w:val="3EFA5079"/>
    <w:multiLevelType w:val="hybridMultilevel"/>
    <w:tmpl w:val="D7F46208"/>
    <w:lvl w:ilvl="0" w:tplc="CB56232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320227"/>
    <w:multiLevelType w:val="hybridMultilevel"/>
    <w:tmpl w:val="70CA8EF0"/>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6E0129"/>
    <w:multiLevelType w:val="hybridMultilevel"/>
    <w:tmpl w:val="792C0D80"/>
    <w:lvl w:ilvl="0" w:tplc="2B90AFAA">
      <w:start w:val="1"/>
      <w:numFmt w:val="bullet"/>
      <w:lvlText w:val="–"/>
      <w:lvlJc w:val="left"/>
      <w:pPr>
        <w:ind w:left="862" w:hanging="360"/>
      </w:pPr>
      <w:rPr>
        <w:rFonts w:ascii="Arial" w:hAnsi="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3">
    <w:nsid w:val="4F7F05A9"/>
    <w:multiLevelType w:val="hybridMultilevel"/>
    <w:tmpl w:val="A78056CE"/>
    <w:lvl w:ilvl="0" w:tplc="2B90AFAA">
      <w:start w:val="1"/>
      <w:numFmt w:val="bullet"/>
      <w:lvlText w:val="–"/>
      <w:lvlJc w:val="left"/>
      <w:pPr>
        <w:ind w:left="720" w:hanging="36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C20D45"/>
    <w:multiLevelType w:val="hybridMultilevel"/>
    <w:tmpl w:val="623E8172"/>
    <w:lvl w:ilvl="0" w:tplc="2B90AFAA">
      <w:start w:val="1"/>
      <w:numFmt w:val="bullet"/>
      <w:lvlText w:val="–"/>
      <w:lvlJc w:val="left"/>
      <w:pPr>
        <w:ind w:left="862" w:hanging="360"/>
      </w:pPr>
      <w:rPr>
        <w:rFonts w:ascii="Arial" w:hAnsi="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5">
    <w:nsid w:val="645024CC"/>
    <w:multiLevelType w:val="hybridMultilevel"/>
    <w:tmpl w:val="BF48C8C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C6C0192"/>
    <w:multiLevelType w:val="hybridMultilevel"/>
    <w:tmpl w:val="F87C61E4"/>
    <w:lvl w:ilvl="0" w:tplc="CB56232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7174F6"/>
    <w:multiLevelType w:val="hybridMultilevel"/>
    <w:tmpl w:val="B9C437D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2"/>
  </w:num>
  <w:num w:numId="5">
    <w:abstractNumId w:val="4"/>
  </w:num>
  <w:num w:numId="6">
    <w:abstractNumId w:val="13"/>
  </w:num>
  <w:num w:numId="7">
    <w:abstractNumId w:val="12"/>
  </w:num>
  <w:num w:numId="8">
    <w:abstractNumId w:val="8"/>
  </w:num>
  <w:num w:numId="9">
    <w:abstractNumId w:val="7"/>
  </w:num>
  <w:num w:numId="10">
    <w:abstractNumId w:val="11"/>
  </w:num>
  <w:num w:numId="11">
    <w:abstractNumId w:val="15"/>
  </w:num>
  <w:num w:numId="12">
    <w:abstractNumId w:val="0"/>
  </w:num>
  <w:num w:numId="13">
    <w:abstractNumId w:val="17"/>
  </w:num>
  <w:num w:numId="14">
    <w:abstractNumId w:val="3"/>
  </w:num>
  <w:num w:numId="15">
    <w:abstractNumId w:val="14"/>
  </w:num>
  <w:num w:numId="16">
    <w:abstractNumId w:val="9"/>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C6"/>
    <w:rsid w:val="0005255C"/>
    <w:rsid w:val="003316AE"/>
    <w:rsid w:val="00701934"/>
    <w:rsid w:val="00C161C6"/>
    <w:rsid w:val="00C2553A"/>
    <w:rsid w:val="00C35430"/>
    <w:rsid w:val="00C66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31DAC-90C6-4A10-81A6-6E043426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70193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1934"/>
  </w:style>
  <w:style w:type="table" w:customStyle="1" w:styleId="TableGrid">
    <w:name w:val="TableGrid"/>
    <w:rsid w:val="00701934"/>
    <w:pPr>
      <w:spacing w:before="120" w:after="0" w:line="240" w:lineRule="auto"/>
      <w:ind w:left="142"/>
      <w:jc w:val="both"/>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BDBC2C-05FF-4163-B733-D31E0E2B3B0C}"/>
</file>

<file path=customXml/itemProps2.xml><?xml version="1.0" encoding="utf-8"?>
<ds:datastoreItem xmlns:ds="http://schemas.openxmlformats.org/officeDocument/2006/customXml" ds:itemID="{9D2F42FB-08CF-44C0-AE9E-BACADDA56101}"/>
</file>

<file path=customXml/itemProps3.xml><?xml version="1.0" encoding="utf-8"?>
<ds:datastoreItem xmlns:ds="http://schemas.openxmlformats.org/officeDocument/2006/customXml" ds:itemID="{B1D5A16A-64CF-4BC4-ABA3-299481447E40}"/>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7517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YAĞMAZ</dc:creator>
  <cp:keywords/>
  <dc:description/>
  <cp:lastModifiedBy>Hamit YAĞMAZ</cp:lastModifiedBy>
  <cp:revision>3</cp:revision>
  <dcterms:created xsi:type="dcterms:W3CDTF">2018-05-09T07:25:00Z</dcterms:created>
  <dcterms:modified xsi:type="dcterms:W3CDTF">2018-05-14T10:49:00Z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